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39BC" w:rsidRDefault="000139BC" w:rsidP="00521846">
      <w:pPr>
        <w:widowControl/>
        <w:spacing w:line="440" w:lineRule="exact"/>
        <w:rPr>
          <w:b/>
          <w:sz w:val="96"/>
          <w:szCs w:val="96"/>
        </w:rPr>
      </w:pPr>
    </w:p>
    <w:p w:rsidR="00521846" w:rsidRDefault="00521846" w:rsidP="00521846">
      <w:pPr>
        <w:tabs>
          <w:tab w:val="left" w:pos="3780"/>
        </w:tabs>
        <w:rPr>
          <w:rFonts w:ascii="華康中特圓體(P)" w:eastAsia="華康中特圓體(P)" w:hAnsi="華康中特圓體(P)" w:cs="Simang"/>
          <w:b/>
          <w:sz w:val="48"/>
          <w:szCs w:val="48"/>
        </w:rPr>
      </w:pPr>
      <w:r>
        <w:rPr>
          <w:rFonts w:ascii="文鼎中特明" w:eastAsia="文鼎中特明" w:hAnsi="Simang" w:cs="Simang"/>
          <w:b/>
          <w:noProof/>
          <w:sz w:val="32"/>
          <w:szCs w:val="32"/>
        </w:rPr>
        <w:drawing>
          <wp:inline distT="0" distB="0" distL="0" distR="0">
            <wp:extent cx="6005195" cy="846455"/>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05195" cy="846455"/>
                    </a:xfrm>
                    <a:prstGeom prst="rect">
                      <a:avLst/>
                    </a:prstGeom>
                    <a:noFill/>
                    <a:ln>
                      <a:noFill/>
                    </a:ln>
                  </pic:spPr>
                </pic:pic>
              </a:graphicData>
            </a:graphic>
          </wp:inline>
        </w:drawing>
      </w:r>
    </w:p>
    <w:p w:rsidR="00521846" w:rsidRPr="00947EB9" w:rsidRDefault="00521846" w:rsidP="00521846">
      <w:pPr>
        <w:tabs>
          <w:tab w:val="left" w:pos="3780"/>
        </w:tabs>
        <w:rPr>
          <w:rFonts w:ascii="華康中特圓體(P)" w:eastAsia="華康中特圓體(P)" w:hAnsi="華康中特圓體(P)" w:cs="Simang"/>
          <w:b/>
          <w:sz w:val="32"/>
          <w:szCs w:val="32"/>
        </w:rPr>
      </w:pPr>
      <w:r w:rsidRPr="00947EB9">
        <w:rPr>
          <w:rFonts w:ascii="華康中特圓體(P)" w:eastAsia="華康中特圓體(P)" w:hAnsi="華康中特圓體(P)" w:cs="Simang" w:hint="eastAsia"/>
          <w:b/>
          <w:sz w:val="48"/>
          <w:szCs w:val="48"/>
        </w:rPr>
        <w:t>清水牌</w:t>
      </w:r>
      <w:r>
        <w:rPr>
          <w:rFonts w:ascii="華康中特圓體(P)" w:eastAsia="華康中特圓體(P)" w:hAnsi="華康中特圓體(P)" w:cs="Simang" w:hint="eastAsia"/>
          <w:b/>
          <w:sz w:val="48"/>
          <w:szCs w:val="48"/>
        </w:rPr>
        <w:t>TIG-300ADP AC/DC</w:t>
      </w:r>
    </w:p>
    <w:p w:rsidR="00521846" w:rsidRPr="00947EB9" w:rsidRDefault="00521846" w:rsidP="00521846">
      <w:pPr>
        <w:rPr>
          <w:rFonts w:ascii="超研澤粗鋼筆行楷" w:eastAsia="超研澤粗鋼筆行楷"/>
          <w:b/>
          <w:sz w:val="44"/>
          <w:szCs w:val="44"/>
        </w:rPr>
      </w:pPr>
      <w:r>
        <w:rPr>
          <w:rFonts w:ascii="文鼎中楷" w:eastAsia="文鼎中楷" w:hAnsi="新細明體"/>
          <w:b/>
          <w:sz w:val="96"/>
          <w:szCs w:val="96"/>
        </w:rPr>
        <w:t xml:space="preserve">    </w:t>
      </w:r>
      <w:r w:rsidRPr="00947EB9">
        <w:rPr>
          <w:rFonts w:ascii="超研澤粗鋼筆行楷" w:eastAsia="超研澤粗鋼筆行楷" w:hAnsi="新細明體" w:hint="eastAsia"/>
          <w:b/>
          <w:sz w:val="96"/>
          <w:szCs w:val="96"/>
        </w:rPr>
        <w:t>使用說明書</w:t>
      </w:r>
    </w:p>
    <w:p w:rsidR="00521846" w:rsidRDefault="00521846" w:rsidP="00521846">
      <w:pPr>
        <w:rPr>
          <w:rFonts w:eastAsia="新細明體"/>
          <w:b/>
        </w:rPr>
      </w:pPr>
      <w:r>
        <w:rPr>
          <w:rFonts w:eastAsia="新細明體"/>
          <w:b/>
          <w:noProof/>
        </w:rPr>
        <w:drawing>
          <wp:inline distT="0" distB="0" distL="0" distR="0">
            <wp:extent cx="6645910" cy="4984750"/>
            <wp:effectExtent l="0" t="0" r="2540" b="635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ADP.jpg"/>
                    <pic:cNvPicPr/>
                  </pic:nvPicPr>
                  <pic:blipFill>
                    <a:blip r:embed="rId10">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p>
    <w:p w:rsidR="00521846" w:rsidRDefault="00521846" w:rsidP="00521846">
      <w:pPr>
        <w:rPr>
          <w:rFonts w:eastAsia="新細明體"/>
          <w:b/>
        </w:rPr>
      </w:pPr>
    </w:p>
    <w:p w:rsidR="00521846" w:rsidRPr="006120A8" w:rsidRDefault="00521846" w:rsidP="00521846">
      <w:pPr>
        <w:rPr>
          <w:rFonts w:ascii="Simang" w:eastAsia="新細明體" w:cs="Simang"/>
          <w:sz w:val="20"/>
          <w:szCs w:val="20"/>
        </w:rPr>
      </w:pPr>
      <w:r>
        <w:rPr>
          <w:rFonts w:ascii="Calibri" w:eastAsia="Simang" w:cs="Simum"/>
          <w:noProof/>
          <w:sz w:val="21"/>
        </w:rPr>
        <mc:AlternateContent>
          <mc:Choice Requires="wps">
            <w:drawing>
              <wp:anchor distT="0" distB="0" distL="114300" distR="114300" simplePos="0" relativeHeight="251675648" behindDoc="0" locked="0" layoutInCell="1" allowOverlap="1">
                <wp:simplePos x="0" y="0"/>
                <wp:positionH relativeFrom="column">
                  <wp:posOffset>3657600</wp:posOffset>
                </wp:positionH>
                <wp:positionV relativeFrom="paragraph">
                  <wp:posOffset>297180</wp:posOffset>
                </wp:positionV>
                <wp:extent cx="2857500" cy="495300"/>
                <wp:effectExtent l="0" t="0" r="0" b="0"/>
                <wp:wrapNone/>
                <wp:docPr id="40" name="矩形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0" cy="495300"/>
                        </a:xfrm>
                        <a:prstGeom prst="rect">
                          <a:avLst/>
                        </a:prstGeom>
                        <a:solidFill>
                          <a:srgbClr val="FFFFFF"/>
                        </a:solidFill>
                        <a:ln w="9525">
                          <a:noFill/>
                        </a:ln>
                      </wps:spPr>
                      <wps:txbx>
                        <w:txbxContent>
                          <w:p w:rsidR="00521846" w:rsidRPr="00970758" w:rsidRDefault="00521846" w:rsidP="00521846">
                            <w:pPr>
                              <w:rPr>
                                <w:rFonts w:ascii="文鼎中楷" w:eastAsia="文鼎中楷"/>
                                <w:sz w:val="28"/>
                                <w:szCs w:val="28"/>
                              </w:rPr>
                            </w:pPr>
                            <w:r w:rsidRPr="00970758">
                              <w:rPr>
                                <w:rFonts w:ascii="文鼎中楷" w:eastAsia="文鼎中楷" w:hint="eastAsia"/>
                                <w:bCs/>
                                <w:sz w:val="28"/>
                                <w:szCs w:val="28"/>
                              </w:rPr>
                              <w:t>請在安裝、使用前認真閱讀</w:t>
                            </w:r>
                            <w:r w:rsidRPr="00970758">
                              <w:rPr>
                                <w:rFonts w:ascii="文鼎中楷" w:eastAsia="文鼎中楷" w:hAnsi="新細明體" w:hint="eastAsia"/>
                                <w:bCs/>
                                <w:sz w:val="28"/>
                                <w:szCs w:val="28"/>
                              </w:rPr>
                              <w:t>說</w:t>
                            </w:r>
                            <w:r w:rsidRPr="00970758">
                              <w:rPr>
                                <w:rFonts w:ascii="文鼎中楷" w:eastAsia="文鼎中楷" w:hint="eastAsia"/>
                                <w:bCs/>
                                <w:sz w:val="28"/>
                                <w:szCs w:val="28"/>
                              </w:rPr>
                              <w:t>明書</w:t>
                            </w:r>
                          </w:p>
                          <w:p w:rsidR="00521846" w:rsidRPr="00970758" w:rsidRDefault="00521846" w:rsidP="00521846"/>
                        </w:txbxContent>
                      </wps:txbx>
                      <wps:bodyPr upright="1"/>
                    </wps:wsp>
                  </a:graphicData>
                </a:graphic>
                <wp14:sizeRelH relativeFrom="page">
                  <wp14:pctWidth>0</wp14:pctWidth>
                </wp14:sizeRelH>
                <wp14:sizeRelV relativeFrom="page">
                  <wp14:pctHeight>0</wp14:pctHeight>
                </wp14:sizeRelV>
              </wp:anchor>
            </w:drawing>
          </mc:Choice>
          <mc:Fallback>
            <w:pict>
              <v:rect id="矩形 40" o:spid="_x0000_s1026" style="position:absolute;margin-left:4in;margin-top:23.4pt;width:225pt;height: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" stroked="f">
                <v:path arrowok="t"/>
                <v:textbox>
                  <w:txbxContent>
                    <w:p w:rsidR="00521846" w:rsidRPr="00970758" w:rsidRDefault="00521846" w:rsidP="00521846">
                      <w:pPr>
                        <w:rPr>
                          <w:rFonts w:ascii="文鼎中楷" w:eastAsia="文鼎中楷"/>
                          <w:sz w:val="28"/>
                          <w:szCs w:val="28"/>
                        </w:rPr>
                      </w:pPr>
                      <w:r w:rsidRPr="00970758">
                        <w:rPr>
                          <w:rFonts w:ascii="文鼎中楷" w:eastAsia="文鼎中楷" w:hint="eastAsia"/>
                          <w:bCs/>
                          <w:sz w:val="28"/>
                          <w:szCs w:val="28"/>
                        </w:rPr>
                        <w:t>請在安裝、使用前認真閱讀</w:t>
                      </w:r>
                      <w:r w:rsidRPr="00970758">
                        <w:rPr>
                          <w:rFonts w:ascii="文鼎中楷" w:eastAsia="文鼎中楷" w:hAnsi="新細明體" w:hint="eastAsia"/>
                          <w:bCs/>
                          <w:sz w:val="28"/>
                          <w:szCs w:val="28"/>
                        </w:rPr>
                        <w:t>說</w:t>
                      </w:r>
                      <w:r w:rsidRPr="00970758">
                        <w:rPr>
                          <w:rFonts w:ascii="文鼎中楷" w:eastAsia="文鼎中楷" w:hint="eastAsia"/>
                          <w:bCs/>
                          <w:sz w:val="28"/>
                          <w:szCs w:val="28"/>
                        </w:rPr>
                        <w:t>明書</w:t>
                      </w:r>
                    </w:p>
                    <w:p w:rsidR="00521846" w:rsidRPr="00970758" w:rsidRDefault="00521846" w:rsidP="00521846"/>
                  </w:txbxContent>
                </v:textbox>
              </v:rect>
            </w:pict>
          </mc:Fallback>
        </mc:AlternateContent>
      </w:r>
      <w:r>
        <w:rPr>
          <w:rFonts w:ascii="Calibri" w:eastAsia="Simang" w:cs="Simum"/>
          <w:noProof/>
          <w:sz w:val="21"/>
        </w:rPr>
        <w:drawing>
          <wp:anchor distT="0" distB="0" distL="114300" distR="114300" simplePos="0" relativeHeight="251674624" behindDoc="0" locked="0" layoutInCell="1" allowOverlap="1" wp14:anchorId="794BB14F" wp14:editId="67DE1BCF">
            <wp:simplePos x="0" y="0"/>
            <wp:positionH relativeFrom="column">
              <wp:posOffset>-734060</wp:posOffset>
            </wp:positionH>
            <wp:positionV relativeFrom="paragraph">
              <wp:posOffset>474345</wp:posOffset>
            </wp:positionV>
            <wp:extent cx="7604760" cy="1579245"/>
            <wp:effectExtent l="0" t="0" r="0" b="1905"/>
            <wp:wrapNone/>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04760" cy="1579245"/>
                    </a:xfrm>
                    <a:prstGeom prst="rect">
                      <a:avLst/>
                    </a:prstGeom>
                    <a:noFill/>
                  </pic:spPr>
                </pic:pic>
              </a:graphicData>
            </a:graphic>
            <wp14:sizeRelH relativeFrom="page">
              <wp14:pctWidth>0</wp14:pctWidth>
            </wp14:sizeRelH>
            <wp14:sizeRelV relativeFrom="page">
              <wp14:pctHeight>0</wp14:pctHeight>
            </wp14:sizeRelV>
          </wp:anchor>
        </w:drawing>
      </w:r>
    </w:p>
    <w:p w:rsidR="00521846" w:rsidRDefault="00521846" w:rsidP="00521846">
      <w:pPr>
        <w:rPr>
          <w:rFonts w:eastAsia="新細明體"/>
          <w:b/>
          <w:bCs/>
          <w:sz w:val="48"/>
          <w:szCs w:val="48"/>
        </w:rPr>
      </w:pPr>
    </w:p>
    <w:p w:rsidR="00670283" w:rsidRDefault="00670283" w:rsidP="00F62AAB">
      <w:pPr>
        <w:widowControl/>
        <w:spacing w:line="440" w:lineRule="exact"/>
        <w:rPr>
          <w:b/>
          <w:sz w:val="36"/>
          <w:szCs w:val="36"/>
        </w:rPr>
      </w:pPr>
    </w:p>
    <w:p w:rsidR="00670283" w:rsidRDefault="00670283" w:rsidP="00F62AAB">
      <w:pPr>
        <w:widowControl/>
        <w:spacing w:line="440" w:lineRule="exact"/>
        <w:rPr>
          <w:b/>
          <w:sz w:val="36"/>
          <w:szCs w:val="36"/>
        </w:rPr>
      </w:pPr>
      <w:r w:rsidRPr="00670283">
        <w:rPr>
          <w:b/>
          <w:noProof/>
          <w:color w:val="FFFFFF" w:themeColor="background1"/>
          <w:sz w:val="36"/>
          <w:szCs w:val="36"/>
        </w:rPr>
        <mc:AlternateContent>
          <mc:Choice Requires="wps">
            <w:drawing>
              <wp:anchor distT="0" distB="0" distL="114300" distR="114300" simplePos="0" relativeHeight="251670528" behindDoc="0" locked="0" layoutInCell="1" allowOverlap="1" wp14:anchorId="55A908F9" wp14:editId="50CA27CD">
                <wp:simplePos x="0" y="0"/>
                <wp:positionH relativeFrom="margin">
                  <wp:posOffset>893928</wp:posOffset>
                </wp:positionH>
                <wp:positionV relativeFrom="paragraph">
                  <wp:posOffset>246039</wp:posOffset>
                </wp:positionV>
                <wp:extent cx="4707890" cy="1078173"/>
                <wp:effectExtent l="57150" t="38100" r="73660" b="103505"/>
                <wp:wrapNone/>
                <wp:docPr id="34" name="圓角矩形 34"/>
                <wp:cNvGraphicFramePr/>
                <a:graphic xmlns:a="http://schemas.openxmlformats.org/drawingml/2006/main">
                  <a:graphicData uri="http://schemas.microsoft.com/office/word/2010/wordprocessingShape">
                    <wps:wsp>
                      <wps:cNvSpPr/>
                      <wps:spPr>
                        <a:xfrm>
                          <a:off x="0" y="0"/>
                          <a:ext cx="4707890" cy="1078173"/>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圓角矩形 34" o:spid="_x0000_s1026" style="position:absolute;margin-left:70.4pt;margin-top:19.35pt;width:370.7pt;height:84.9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" fillcolor="gray [1616]" strokecolor="black [3040]">
                <v:fill color2="#d9d9d9 [496]" rotate="t" angle="180" colors="0 #bcbcbc;22938f #d0d0d0;1 #ededed" focus="100%" type="gradient"/>
                <v:shadow on="t" color="black" opacity="24903f" origin=",.5" offset="0,.55556mm"/>
                <w10:wrap anchorx="margin"/>
              </v:roundrect>
            </w:pict>
          </mc:Fallback>
        </mc:AlternateContent>
      </w:r>
    </w:p>
    <w:p w:rsidR="00670283" w:rsidRDefault="00670283" w:rsidP="00F62AAB">
      <w:pPr>
        <w:widowControl/>
        <w:spacing w:line="440" w:lineRule="exact"/>
        <w:rPr>
          <w:b/>
          <w:sz w:val="36"/>
          <w:szCs w:val="36"/>
        </w:rPr>
      </w:pPr>
      <w:r>
        <w:rPr>
          <w:noProof/>
        </w:rPr>
        <w:lastRenderedPageBreak/>
        <mc:AlternateContent>
          <mc:Choice Requires="wps">
            <w:drawing>
              <wp:anchor distT="0" distB="0" distL="114300" distR="114300" simplePos="0" relativeHeight="251672576" behindDoc="0" locked="0" layoutInCell="1" allowOverlap="1" wp14:anchorId="7341F1F5" wp14:editId="43EC2736">
                <wp:simplePos x="0" y="0"/>
                <wp:positionH relativeFrom="column">
                  <wp:posOffset>2427339</wp:posOffset>
                </wp:positionH>
                <wp:positionV relativeFrom="paragraph">
                  <wp:posOffset>38176</wp:posOffset>
                </wp:positionV>
                <wp:extent cx="1828800" cy="1828800"/>
                <wp:effectExtent l="0" t="0" r="0" b="3810"/>
                <wp:wrapNone/>
                <wp:docPr id="35" name="文字方塊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21846" w:rsidRDefault="00521846" w:rsidP="00521846">
                            <w:pPr>
                              <w:widowControl/>
                              <w:rPr>
                                <w:b/>
                                <w:noProof/>
                                <w:color w:val="000000" w:themeColor="text1"/>
                                <w:sz w:val="96"/>
                                <w:szCs w:val="96"/>
                                <w14:textOutline w14:w="10541" w14:cap="flat" w14:cmpd="sng" w14:algn="ctr">
                                  <w14:solidFill>
                                    <w14:schemeClr w14:val="accent1">
                                      <w14:shade w14:val="88000"/>
                                      <w14:satMod w14:val="110000"/>
                                    </w14:schemeClr>
                                  </w14:solidFill>
                                  <w14:prstDash w14:val="solid"/>
                                  <w14:round/>
                                </w14:textOutline>
                              </w:rPr>
                            </w:pPr>
                          </w:p>
                          <w:p w:rsidR="00670283" w:rsidRPr="00670283" w:rsidRDefault="00670283" w:rsidP="00521846">
                            <w:pPr>
                              <w:widowControl/>
                              <w:rPr>
                                <w:b/>
                                <w:noProof/>
                                <w:color w:val="000000" w:themeColor="text1"/>
                                <w:sz w:val="96"/>
                                <w:szCs w:val="96"/>
                                <w14:textOutline w14:w="10541" w14:cap="flat" w14:cmpd="sng" w14:algn="ctr">
                                  <w14:solidFill>
                                    <w14:schemeClr w14:val="accent1">
                                      <w14:shade w14:val="88000"/>
                                      <w14:satMod w14:val="110000"/>
                                    </w14:schemeClr>
                                  </w14:solidFill>
                                  <w14:prstDash w14:val="solid"/>
                                  <w14:round/>
                                </w14:textOutline>
                              </w:rPr>
                            </w:pPr>
                            <w:r w:rsidRPr="00670283">
                              <w:rPr>
                                <w:rFonts w:hint="eastAsia"/>
                                <w:b/>
                                <w:noProof/>
                                <w:color w:val="000000" w:themeColor="text1"/>
                                <w:sz w:val="96"/>
                                <w:szCs w:val="96"/>
                                <w14:textOutline w14:w="10541" w14:cap="flat" w14:cmpd="sng" w14:algn="ctr">
                                  <w14:solidFill>
                                    <w14:schemeClr w14:val="accent1">
                                      <w14:shade w14:val="88000"/>
                                      <w14:satMod w14:val="110000"/>
                                    </w14:schemeClr>
                                  </w14:solidFill>
                                  <w14:prstDash w14:val="solid"/>
                                  <w14:round/>
                                </w14:textOutline>
                              </w:rPr>
                              <w:t>目</w:t>
                            </w:r>
                            <w:r w:rsidRPr="00670283">
                              <w:rPr>
                                <w:rFonts w:hint="eastAsia"/>
                                <w:b/>
                                <w:noProof/>
                                <w:color w:val="000000" w:themeColor="text1"/>
                                <w:sz w:val="96"/>
                                <w:szCs w:val="96"/>
                                <w14:textOutline w14:w="10541" w14:cap="flat" w14:cmpd="sng" w14:algn="ctr">
                                  <w14:solidFill>
                                    <w14:schemeClr w14:val="accent1">
                                      <w14:shade w14:val="88000"/>
                                      <w14:satMod w14:val="110000"/>
                                    </w14:schemeClr>
                                  </w14:solidFill>
                                  <w14:prstDash w14:val="solid"/>
                                  <w14:round/>
                                </w14:textOutline>
                              </w:rPr>
                              <w:t xml:space="preserve"> </w:t>
                            </w:r>
                            <w:r w:rsidRPr="00670283">
                              <w:rPr>
                                <w:rFonts w:hint="eastAsia"/>
                                <w:b/>
                                <w:noProof/>
                                <w:color w:val="000000" w:themeColor="text1"/>
                                <w:sz w:val="96"/>
                                <w:szCs w:val="96"/>
                                <w14:textOutline w14:w="10541" w14:cap="flat" w14:cmpd="sng" w14:algn="ctr">
                                  <w14:solidFill>
                                    <w14:schemeClr w14:val="accent1">
                                      <w14:shade w14:val="88000"/>
                                      <w14:satMod w14:val="110000"/>
                                    </w14:schemeClr>
                                  </w14:solidFill>
                                  <w14:prstDash w14:val="solid"/>
                                  <w14:round/>
                                </w14:textOutline>
                              </w:rPr>
                              <w:t>錄</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文字方塊 35" o:spid="_x0000_s1027" type="#_x0000_t202" style="position:absolute;margin-left:191.15pt;margin-top:3pt;width:2in;height:2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" filled="f" stroked="f">
                <v:textbox style="mso-fit-shape-to-text:t">
                  <w:txbxContent>
                    <w:p w:rsidR="00521846" w:rsidRDefault="00521846" w:rsidP="00521846">
                      <w:pPr>
                        <w:widowControl/>
                        <w:rPr>
                          <w:b/>
                          <w:noProof/>
                          <w:color w:val="000000" w:themeColor="text1"/>
                          <w:sz w:val="96"/>
                          <w:szCs w:val="96"/>
                          <w14:textOutline w14:w="10541" w14:cap="flat" w14:cmpd="sng" w14:algn="ctr">
                            <w14:solidFill>
                              <w14:schemeClr w14:val="accent1">
                                <w14:shade w14:val="88000"/>
                                <w14:satMod w14:val="110000"/>
                              </w14:schemeClr>
                            </w14:solidFill>
                            <w14:prstDash w14:val="solid"/>
                            <w14:round/>
                          </w14:textOutline>
                        </w:rPr>
                      </w:pPr>
                    </w:p>
                    <w:p w:rsidR="00670283" w:rsidRPr="00670283" w:rsidRDefault="00670283" w:rsidP="00521846">
                      <w:pPr>
                        <w:widowControl/>
                        <w:rPr>
                          <w:b/>
                          <w:noProof/>
                          <w:color w:val="000000" w:themeColor="text1"/>
                          <w:sz w:val="96"/>
                          <w:szCs w:val="96"/>
                          <w14:textOutline w14:w="10541" w14:cap="flat" w14:cmpd="sng" w14:algn="ctr">
                            <w14:solidFill>
                              <w14:schemeClr w14:val="accent1">
                                <w14:shade w14:val="88000"/>
                                <w14:satMod w14:val="110000"/>
                              </w14:schemeClr>
                            </w14:solidFill>
                            <w14:prstDash w14:val="solid"/>
                            <w14:round/>
                          </w14:textOutline>
                        </w:rPr>
                      </w:pPr>
                      <w:r w:rsidRPr="00670283">
                        <w:rPr>
                          <w:rFonts w:hint="eastAsia"/>
                          <w:b/>
                          <w:noProof/>
                          <w:color w:val="000000" w:themeColor="text1"/>
                          <w:sz w:val="96"/>
                          <w:szCs w:val="96"/>
                          <w14:textOutline w14:w="10541" w14:cap="flat" w14:cmpd="sng" w14:algn="ctr">
                            <w14:solidFill>
                              <w14:schemeClr w14:val="accent1">
                                <w14:shade w14:val="88000"/>
                                <w14:satMod w14:val="110000"/>
                              </w14:schemeClr>
                            </w14:solidFill>
                            <w14:prstDash w14:val="solid"/>
                            <w14:round/>
                          </w14:textOutline>
                        </w:rPr>
                        <w:t>目</w:t>
                      </w:r>
                      <w:r w:rsidRPr="00670283">
                        <w:rPr>
                          <w:rFonts w:hint="eastAsia"/>
                          <w:b/>
                          <w:noProof/>
                          <w:color w:val="000000" w:themeColor="text1"/>
                          <w:sz w:val="96"/>
                          <w:szCs w:val="96"/>
                          <w14:textOutline w14:w="10541" w14:cap="flat" w14:cmpd="sng" w14:algn="ctr">
                            <w14:solidFill>
                              <w14:schemeClr w14:val="accent1">
                                <w14:shade w14:val="88000"/>
                                <w14:satMod w14:val="110000"/>
                              </w14:schemeClr>
                            </w14:solidFill>
                            <w14:prstDash w14:val="solid"/>
                            <w14:round/>
                          </w14:textOutline>
                        </w:rPr>
                        <w:t xml:space="preserve"> </w:t>
                      </w:r>
                      <w:r w:rsidRPr="00670283">
                        <w:rPr>
                          <w:rFonts w:hint="eastAsia"/>
                          <w:b/>
                          <w:noProof/>
                          <w:color w:val="000000" w:themeColor="text1"/>
                          <w:sz w:val="96"/>
                          <w:szCs w:val="96"/>
                          <w14:textOutline w14:w="10541" w14:cap="flat" w14:cmpd="sng" w14:algn="ctr">
                            <w14:solidFill>
                              <w14:schemeClr w14:val="accent1">
                                <w14:shade w14:val="88000"/>
                                <w14:satMod w14:val="110000"/>
                              </w14:schemeClr>
                            </w14:solidFill>
                            <w14:prstDash w14:val="solid"/>
                            <w14:round/>
                          </w14:textOutline>
                        </w:rPr>
                        <w:t>錄</w:t>
                      </w:r>
                    </w:p>
                  </w:txbxContent>
                </v:textbox>
              </v:shape>
            </w:pict>
          </mc:Fallback>
        </mc:AlternateContent>
      </w:r>
    </w:p>
    <w:p w:rsidR="00670283" w:rsidRDefault="00670283" w:rsidP="00F62AAB">
      <w:pPr>
        <w:widowControl/>
        <w:spacing w:line="440" w:lineRule="exact"/>
        <w:rPr>
          <w:b/>
          <w:sz w:val="36"/>
          <w:szCs w:val="36"/>
        </w:rPr>
      </w:pPr>
    </w:p>
    <w:p w:rsidR="00670283" w:rsidRDefault="00670283" w:rsidP="00F62AAB">
      <w:pPr>
        <w:widowControl/>
        <w:spacing w:line="440" w:lineRule="exact"/>
        <w:rPr>
          <w:b/>
          <w:sz w:val="36"/>
          <w:szCs w:val="36"/>
        </w:rPr>
      </w:pPr>
    </w:p>
    <w:p w:rsidR="00670283" w:rsidRDefault="00670283" w:rsidP="00F62AAB">
      <w:pPr>
        <w:widowControl/>
        <w:spacing w:line="440" w:lineRule="exact"/>
        <w:rPr>
          <w:b/>
          <w:sz w:val="36"/>
          <w:szCs w:val="36"/>
        </w:rPr>
      </w:pPr>
    </w:p>
    <w:p w:rsidR="00670283" w:rsidRDefault="00670283" w:rsidP="00F62AAB">
      <w:pPr>
        <w:widowControl/>
        <w:spacing w:line="440" w:lineRule="exact"/>
        <w:rPr>
          <w:b/>
          <w:sz w:val="36"/>
          <w:szCs w:val="36"/>
        </w:rPr>
      </w:pPr>
    </w:p>
    <w:p w:rsidR="00521846" w:rsidRDefault="00521846" w:rsidP="00F62AAB">
      <w:pPr>
        <w:widowControl/>
        <w:spacing w:line="440" w:lineRule="exact"/>
        <w:rPr>
          <w:b/>
          <w:sz w:val="36"/>
          <w:szCs w:val="36"/>
        </w:rPr>
      </w:pPr>
    </w:p>
    <w:p w:rsidR="00521846" w:rsidRDefault="00521846" w:rsidP="00F62AAB">
      <w:pPr>
        <w:widowControl/>
        <w:spacing w:line="440" w:lineRule="exact"/>
        <w:rPr>
          <w:b/>
          <w:sz w:val="36"/>
          <w:szCs w:val="36"/>
        </w:rPr>
      </w:pPr>
    </w:p>
    <w:p w:rsidR="00521846" w:rsidRDefault="00521846" w:rsidP="00F62AAB">
      <w:pPr>
        <w:widowControl/>
        <w:spacing w:line="440" w:lineRule="exact"/>
        <w:rPr>
          <w:b/>
          <w:sz w:val="36"/>
          <w:szCs w:val="36"/>
        </w:rPr>
      </w:pPr>
    </w:p>
    <w:p w:rsidR="00521846" w:rsidRDefault="00521846" w:rsidP="00F62AAB">
      <w:pPr>
        <w:widowControl/>
        <w:spacing w:line="440" w:lineRule="exact"/>
        <w:rPr>
          <w:b/>
          <w:sz w:val="36"/>
          <w:szCs w:val="36"/>
        </w:rPr>
      </w:pPr>
    </w:p>
    <w:p w:rsidR="00670283" w:rsidRDefault="00670283" w:rsidP="00F62AAB">
      <w:pPr>
        <w:widowControl/>
        <w:spacing w:line="440" w:lineRule="exact"/>
        <w:rPr>
          <w:b/>
          <w:sz w:val="36"/>
          <w:szCs w:val="36"/>
        </w:rPr>
      </w:pPr>
    </w:p>
    <w:p w:rsidR="00670283" w:rsidRDefault="00670283" w:rsidP="002B4EBB">
      <w:pPr>
        <w:pStyle w:val="aa"/>
        <w:widowControl/>
        <w:numPr>
          <w:ilvl w:val="0"/>
          <w:numId w:val="16"/>
        </w:numPr>
        <w:spacing w:line="600" w:lineRule="exact"/>
        <w:ind w:leftChars="0"/>
        <w:jc w:val="center"/>
        <w:rPr>
          <w:b/>
          <w:sz w:val="56"/>
          <w:szCs w:val="56"/>
        </w:rPr>
      </w:pPr>
      <w:r w:rsidRPr="002B4EBB">
        <w:rPr>
          <w:rFonts w:hint="eastAsia"/>
          <w:b/>
          <w:sz w:val="56"/>
          <w:szCs w:val="56"/>
        </w:rPr>
        <w:t>安裝注意事項</w:t>
      </w:r>
      <w:r w:rsidR="002B4EBB" w:rsidRPr="002B4EBB">
        <w:rPr>
          <w:rFonts w:hint="eastAsia"/>
          <w:b/>
          <w:sz w:val="56"/>
          <w:szCs w:val="56"/>
        </w:rPr>
        <w:t xml:space="preserve"> </w:t>
      </w:r>
      <w:proofErr w:type="gramStart"/>
      <w:r w:rsidR="002B4EBB" w:rsidRPr="002B4EBB">
        <w:rPr>
          <w:rFonts w:hint="eastAsia"/>
          <w:b/>
          <w:sz w:val="56"/>
          <w:szCs w:val="56"/>
        </w:rPr>
        <w:t>────────</w:t>
      </w:r>
      <w:proofErr w:type="gramEnd"/>
      <w:r w:rsidR="002B4EBB" w:rsidRPr="002B4EBB">
        <w:rPr>
          <w:rFonts w:hint="eastAsia"/>
          <w:b/>
          <w:sz w:val="56"/>
          <w:szCs w:val="56"/>
        </w:rPr>
        <w:t xml:space="preserve"> 1</w:t>
      </w:r>
    </w:p>
    <w:p w:rsidR="002B4EBB" w:rsidRPr="002B4EBB" w:rsidRDefault="002B4EBB" w:rsidP="002B4EBB">
      <w:pPr>
        <w:pStyle w:val="aa"/>
        <w:widowControl/>
        <w:spacing w:line="600" w:lineRule="exact"/>
        <w:ind w:leftChars="0" w:left="750"/>
        <w:rPr>
          <w:b/>
          <w:sz w:val="56"/>
          <w:szCs w:val="56"/>
        </w:rPr>
      </w:pPr>
    </w:p>
    <w:p w:rsidR="002B4EBB" w:rsidRPr="002B4EBB" w:rsidRDefault="002B4EBB" w:rsidP="002B4EBB">
      <w:pPr>
        <w:pStyle w:val="aa"/>
        <w:widowControl/>
        <w:numPr>
          <w:ilvl w:val="0"/>
          <w:numId w:val="16"/>
        </w:numPr>
        <w:spacing w:line="600" w:lineRule="exact"/>
        <w:ind w:leftChars="0"/>
        <w:jc w:val="center"/>
        <w:rPr>
          <w:b/>
          <w:sz w:val="56"/>
          <w:szCs w:val="56"/>
        </w:rPr>
      </w:pPr>
      <w:r w:rsidRPr="002B4EBB">
        <w:rPr>
          <w:rFonts w:hint="eastAsia"/>
          <w:b/>
          <w:sz w:val="56"/>
          <w:szCs w:val="56"/>
        </w:rPr>
        <w:t>安裝</w:t>
      </w:r>
      <w:r w:rsidRPr="002B4EBB">
        <w:rPr>
          <w:rFonts w:hint="eastAsia"/>
          <w:b/>
          <w:sz w:val="56"/>
          <w:szCs w:val="56"/>
        </w:rPr>
        <w:t xml:space="preserve">   </w:t>
      </w:r>
      <w:proofErr w:type="gramStart"/>
      <w:r w:rsidRPr="002B4EBB">
        <w:rPr>
          <w:rFonts w:hint="eastAsia"/>
          <w:b/>
          <w:sz w:val="56"/>
          <w:szCs w:val="56"/>
        </w:rPr>
        <w:t>───────────</w:t>
      </w:r>
      <w:proofErr w:type="gramEnd"/>
      <w:r w:rsidRPr="002B4EBB">
        <w:rPr>
          <w:rFonts w:hint="eastAsia"/>
          <w:b/>
          <w:sz w:val="56"/>
          <w:szCs w:val="56"/>
        </w:rPr>
        <w:t xml:space="preserve"> 2</w:t>
      </w:r>
    </w:p>
    <w:p w:rsidR="002B4EBB" w:rsidRPr="002B4EBB" w:rsidRDefault="002B4EBB" w:rsidP="002B4EBB">
      <w:pPr>
        <w:pStyle w:val="aa"/>
        <w:widowControl/>
        <w:spacing w:line="600" w:lineRule="exact"/>
        <w:ind w:leftChars="0" w:left="750"/>
        <w:rPr>
          <w:b/>
          <w:sz w:val="56"/>
          <w:szCs w:val="56"/>
        </w:rPr>
      </w:pPr>
    </w:p>
    <w:p w:rsidR="002B4EBB" w:rsidRDefault="002B4EBB" w:rsidP="002B4EBB">
      <w:pPr>
        <w:pStyle w:val="aa"/>
        <w:widowControl/>
        <w:numPr>
          <w:ilvl w:val="0"/>
          <w:numId w:val="16"/>
        </w:numPr>
        <w:spacing w:line="600" w:lineRule="exact"/>
        <w:ind w:leftChars="0"/>
        <w:jc w:val="center"/>
        <w:rPr>
          <w:b/>
          <w:sz w:val="56"/>
          <w:szCs w:val="56"/>
        </w:rPr>
      </w:pPr>
      <w:r w:rsidRPr="002B4EBB">
        <w:rPr>
          <w:rFonts w:hint="eastAsia"/>
          <w:b/>
          <w:sz w:val="56"/>
          <w:szCs w:val="56"/>
        </w:rPr>
        <w:t>操作準備</w:t>
      </w:r>
      <w:r w:rsidRPr="002B4EBB">
        <w:rPr>
          <w:rFonts w:hint="eastAsia"/>
          <w:b/>
          <w:sz w:val="56"/>
          <w:szCs w:val="56"/>
        </w:rPr>
        <w:t xml:space="preserve"> </w:t>
      </w:r>
      <w:proofErr w:type="gramStart"/>
      <w:r w:rsidRPr="002B4EBB">
        <w:rPr>
          <w:rFonts w:hint="eastAsia"/>
          <w:b/>
          <w:sz w:val="56"/>
          <w:szCs w:val="56"/>
        </w:rPr>
        <w:t>──────────</w:t>
      </w:r>
      <w:proofErr w:type="gramEnd"/>
      <w:r w:rsidRPr="002B4EBB">
        <w:rPr>
          <w:rFonts w:hint="eastAsia"/>
          <w:b/>
          <w:sz w:val="56"/>
          <w:szCs w:val="56"/>
        </w:rPr>
        <w:t xml:space="preserve"> 5</w:t>
      </w:r>
    </w:p>
    <w:p w:rsidR="002B4EBB" w:rsidRPr="002B4EBB" w:rsidRDefault="002B4EBB" w:rsidP="002B4EBB">
      <w:pPr>
        <w:widowControl/>
        <w:spacing w:line="600" w:lineRule="exact"/>
        <w:rPr>
          <w:b/>
          <w:sz w:val="56"/>
          <w:szCs w:val="56"/>
        </w:rPr>
      </w:pPr>
    </w:p>
    <w:p w:rsidR="002B4EBB" w:rsidRDefault="002B4EBB" w:rsidP="002B4EBB">
      <w:pPr>
        <w:pStyle w:val="aa"/>
        <w:widowControl/>
        <w:numPr>
          <w:ilvl w:val="0"/>
          <w:numId w:val="16"/>
        </w:numPr>
        <w:spacing w:line="600" w:lineRule="exact"/>
        <w:ind w:leftChars="0"/>
        <w:jc w:val="center"/>
        <w:rPr>
          <w:b/>
          <w:sz w:val="56"/>
          <w:szCs w:val="56"/>
        </w:rPr>
      </w:pPr>
      <w:r w:rsidRPr="002B4EBB">
        <w:rPr>
          <w:rFonts w:hint="eastAsia"/>
          <w:b/>
          <w:sz w:val="56"/>
          <w:szCs w:val="56"/>
        </w:rPr>
        <w:t>保養及檢修</w:t>
      </w:r>
      <w:r w:rsidRPr="002B4EBB">
        <w:rPr>
          <w:rFonts w:hint="eastAsia"/>
          <w:b/>
          <w:sz w:val="56"/>
          <w:szCs w:val="56"/>
        </w:rPr>
        <w:t xml:space="preserve"> </w:t>
      </w:r>
      <w:proofErr w:type="gramStart"/>
      <w:r w:rsidRPr="002B4EBB">
        <w:rPr>
          <w:rFonts w:hint="eastAsia"/>
          <w:b/>
          <w:sz w:val="56"/>
          <w:szCs w:val="56"/>
        </w:rPr>
        <w:t>─────────</w:t>
      </w:r>
      <w:proofErr w:type="gramEnd"/>
      <w:r w:rsidRPr="002B4EBB">
        <w:rPr>
          <w:rFonts w:hint="eastAsia"/>
          <w:b/>
          <w:sz w:val="56"/>
          <w:szCs w:val="56"/>
        </w:rPr>
        <w:t>21</w:t>
      </w:r>
    </w:p>
    <w:p w:rsidR="002B4EBB" w:rsidRPr="002B4EBB" w:rsidRDefault="002B4EBB" w:rsidP="002B4EBB">
      <w:pPr>
        <w:widowControl/>
        <w:spacing w:line="600" w:lineRule="exact"/>
        <w:rPr>
          <w:b/>
          <w:sz w:val="56"/>
          <w:szCs w:val="56"/>
        </w:rPr>
      </w:pPr>
    </w:p>
    <w:p w:rsidR="002B4EBB" w:rsidRDefault="002B4EBB" w:rsidP="002B4EBB">
      <w:pPr>
        <w:pStyle w:val="aa"/>
        <w:widowControl/>
        <w:numPr>
          <w:ilvl w:val="0"/>
          <w:numId w:val="16"/>
        </w:numPr>
        <w:spacing w:line="600" w:lineRule="exact"/>
        <w:ind w:leftChars="0"/>
        <w:jc w:val="center"/>
        <w:rPr>
          <w:b/>
          <w:sz w:val="56"/>
          <w:szCs w:val="56"/>
        </w:rPr>
      </w:pPr>
      <w:r w:rsidRPr="002B4EBB">
        <w:rPr>
          <w:rFonts w:hint="eastAsia"/>
          <w:b/>
          <w:sz w:val="56"/>
          <w:szCs w:val="56"/>
        </w:rPr>
        <w:t>電氣規格</w:t>
      </w:r>
      <w:r w:rsidRPr="002B4EBB">
        <w:rPr>
          <w:rFonts w:hint="eastAsia"/>
          <w:b/>
          <w:sz w:val="56"/>
          <w:szCs w:val="56"/>
        </w:rPr>
        <w:t xml:space="preserve"> </w:t>
      </w:r>
      <w:proofErr w:type="gramStart"/>
      <w:r w:rsidRPr="002B4EBB">
        <w:rPr>
          <w:rFonts w:hint="eastAsia"/>
          <w:b/>
          <w:sz w:val="56"/>
          <w:szCs w:val="56"/>
        </w:rPr>
        <w:t>──────────</w:t>
      </w:r>
      <w:proofErr w:type="gramEnd"/>
      <w:r w:rsidRPr="002B4EBB">
        <w:rPr>
          <w:rFonts w:hint="eastAsia"/>
          <w:b/>
          <w:sz w:val="56"/>
          <w:szCs w:val="56"/>
        </w:rPr>
        <w:t>23</w:t>
      </w:r>
    </w:p>
    <w:p w:rsidR="002B4EBB" w:rsidRPr="002B4EBB" w:rsidRDefault="002B4EBB" w:rsidP="002B4EBB">
      <w:pPr>
        <w:widowControl/>
        <w:spacing w:line="600" w:lineRule="exact"/>
        <w:rPr>
          <w:b/>
          <w:sz w:val="56"/>
          <w:szCs w:val="56"/>
        </w:rPr>
      </w:pPr>
    </w:p>
    <w:p w:rsidR="00670283" w:rsidRPr="002B4EBB" w:rsidRDefault="002B4EBB" w:rsidP="002B4EBB">
      <w:pPr>
        <w:widowControl/>
        <w:spacing w:line="600" w:lineRule="exact"/>
        <w:jc w:val="center"/>
        <w:rPr>
          <w:b/>
          <w:sz w:val="56"/>
          <w:szCs w:val="56"/>
        </w:rPr>
      </w:pPr>
      <w:r w:rsidRPr="002B4EBB">
        <w:rPr>
          <w:rFonts w:hint="eastAsia"/>
          <w:b/>
          <w:sz w:val="56"/>
          <w:szCs w:val="56"/>
        </w:rPr>
        <w:t>六、接線圖</w:t>
      </w:r>
      <w:r w:rsidRPr="002B4EBB">
        <w:rPr>
          <w:rFonts w:hint="eastAsia"/>
          <w:b/>
          <w:sz w:val="56"/>
          <w:szCs w:val="56"/>
        </w:rPr>
        <w:t xml:space="preserve"> </w:t>
      </w:r>
      <w:proofErr w:type="gramStart"/>
      <w:r w:rsidRPr="002B4EBB">
        <w:rPr>
          <w:rFonts w:hint="eastAsia"/>
          <w:b/>
          <w:sz w:val="56"/>
          <w:szCs w:val="56"/>
        </w:rPr>
        <w:t>───────────</w:t>
      </w:r>
      <w:proofErr w:type="gramEnd"/>
      <w:r w:rsidRPr="002B4EBB">
        <w:rPr>
          <w:rFonts w:hint="eastAsia"/>
          <w:b/>
          <w:sz w:val="56"/>
          <w:szCs w:val="56"/>
        </w:rPr>
        <w:t>25</w:t>
      </w:r>
    </w:p>
    <w:p w:rsidR="00670283" w:rsidRDefault="00670283" w:rsidP="00F62AAB">
      <w:pPr>
        <w:widowControl/>
        <w:spacing w:line="440" w:lineRule="exact"/>
        <w:rPr>
          <w:b/>
          <w:sz w:val="36"/>
          <w:szCs w:val="36"/>
        </w:rPr>
      </w:pPr>
    </w:p>
    <w:p w:rsidR="00670283" w:rsidRDefault="00670283" w:rsidP="00F62AAB">
      <w:pPr>
        <w:widowControl/>
        <w:spacing w:line="440" w:lineRule="exact"/>
        <w:rPr>
          <w:b/>
          <w:sz w:val="36"/>
          <w:szCs w:val="36"/>
        </w:rPr>
      </w:pPr>
    </w:p>
    <w:p w:rsidR="00670283" w:rsidRDefault="00670283" w:rsidP="00F62AAB">
      <w:pPr>
        <w:widowControl/>
        <w:spacing w:line="440" w:lineRule="exact"/>
        <w:rPr>
          <w:b/>
          <w:sz w:val="36"/>
          <w:szCs w:val="36"/>
        </w:rPr>
      </w:pPr>
    </w:p>
    <w:p w:rsidR="00670283" w:rsidRDefault="00670283" w:rsidP="00F62AAB">
      <w:pPr>
        <w:widowControl/>
        <w:spacing w:line="440" w:lineRule="exact"/>
        <w:rPr>
          <w:b/>
          <w:sz w:val="36"/>
          <w:szCs w:val="36"/>
        </w:rPr>
      </w:pPr>
    </w:p>
    <w:p w:rsidR="00670283" w:rsidRDefault="00670283">
      <w:pPr>
        <w:widowControl/>
        <w:rPr>
          <w:b/>
          <w:sz w:val="36"/>
          <w:szCs w:val="36"/>
        </w:rPr>
      </w:pPr>
      <w:r>
        <w:rPr>
          <w:b/>
          <w:sz w:val="36"/>
          <w:szCs w:val="36"/>
        </w:rPr>
        <w:br w:type="page"/>
      </w:r>
    </w:p>
    <w:p w:rsidR="00670283" w:rsidRDefault="00670283" w:rsidP="00F62AAB">
      <w:pPr>
        <w:widowControl/>
        <w:spacing w:line="440" w:lineRule="exact"/>
        <w:rPr>
          <w:b/>
          <w:sz w:val="36"/>
          <w:szCs w:val="36"/>
        </w:rPr>
      </w:pPr>
    </w:p>
    <w:p w:rsidR="00F62AAB" w:rsidRPr="00670283" w:rsidRDefault="00F62AAB" w:rsidP="00670283">
      <w:pPr>
        <w:pStyle w:val="aa"/>
        <w:widowControl/>
        <w:numPr>
          <w:ilvl w:val="0"/>
          <w:numId w:val="12"/>
        </w:numPr>
        <w:spacing w:line="440" w:lineRule="exact"/>
        <w:ind w:leftChars="0"/>
        <w:rPr>
          <w:b/>
          <w:sz w:val="36"/>
          <w:szCs w:val="36"/>
        </w:rPr>
      </w:pPr>
      <w:r w:rsidRPr="00F62AAB">
        <w:rPr>
          <w:rFonts w:hint="eastAsia"/>
          <w:b/>
          <w:sz w:val="36"/>
          <w:szCs w:val="36"/>
        </w:rPr>
        <w:t>安全注意事</w:t>
      </w:r>
    </w:p>
    <w:p w:rsidR="00F62AAB" w:rsidRDefault="00F62AAB" w:rsidP="00F62AAB">
      <w:pPr>
        <w:widowControl/>
        <w:spacing w:line="360" w:lineRule="exact"/>
        <w:rPr>
          <w:sz w:val="28"/>
          <w:szCs w:val="28"/>
        </w:rPr>
      </w:pPr>
      <w:r w:rsidRPr="00F62AAB">
        <w:rPr>
          <w:rFonts w:hint="eastAsia"/>
          <w:sz w:val="28"/>
          <w:szCs w:val="28"/>
        </w:rPr>
        <w:t>此安全注意事項對使用者及周遭人員非常重要，於安裝及操作此設備前，請務必</w:t>
      </w:r>
      <w:proofErr w:type="gramStart"/>
      <w:r w:rsidRPr="00F62AAB">
        <w:rPr>
          <w:rFonts w:hint="eastAsia"/>
          <w:sz w:val="28"/>
          <w:szCs w:val="28"/>
        </w:rPr>
        <w:t>研</w:t>
      </w:r>
      <w:proofErr w:type="gramEnd"/>
      <w:r w:rsidRPr="00F62AAB">
        <w:rPr>
          <w:rFonts w:hint="eastAsia"/>
          <w:sz w:val="28"/>
          <w:szCs w:val="28"/>
        </w:rPr>
        <w:t>讀並遵守下列所述之安全注意事項</w:t>
      </w:r>
      <w:r>
        <w:rPr>
          <w:rFonts w:hint="eastAsia"/>
          <w:sz w:val="28"/>
          <w:szCs w:val="28"/>
        </w:rPr>
        <w:t>。若忽略之將可能導致嚴重傷害及損害。</w:t>
      </w:r>
    </w:p>
    <w:p w:rsidR="00F62AAB" w:rsidRDefault="00F62AAB" w:rsidP="00F62AAB">
      <w:pPr>
        <w:widowControl/>
        <w:spacing w:line="360" w:lineRule="exact"/>
        <w:rPr>
          <w:sz w:val="28"/>
          <w:szCs w:val="28"/>
        </w:rPr>
      </w:pPr>
    </w:p>
    <w:p w:rsidR="00670283" w:rsidRDefault="00F62AAB" w:rsidP="00F62AAB">
      <w:pPr>
        <w:widowControl/>
        <w:spacing w:line="360" w:lineRule="exact"/>
        <w:rPr>
          <w:b/>
          <w:sz w:val="28"/>
          <w:szCs w:val="28"/>
        </w:rPr>
      </w:pPr>
      <w:r w:rsidRPr="00670283">
        <w:rPr>
          <w:rFonts w:hint="eastAsia"/>
          <w:b/>
          <w:sz w:val="28"/>
          <w:szCs w:val="28"/>
        </w:rPr>
        <w:t>1-1</w:t>
      </w:r>
      <w:r w:rsidRPr="00670283">
        <w:rPr>
          <w:rFonts w:hint="eastAsia"/>
          <w:b/>
          <w:sz w:val="28"/>
          <w:szCs w:val="28"/>
        </w:rPr>
        <w:t>人身保護</w:t>
      </w:r>
    </w:p>
    <w:p w:rsidR="00670283" w:rsidRPr="00670283" w:rsidRDefault="00670283" w:rsidP="00F62AAB">
      <w:pPr>
        <w:widowControl/>
        <w:spacing w:line="360" w:lineRule="exact"/>
        <w:rPr>
          <w:b/>
          <w:sz w:val="28"/>
          <w:szCs w:val="28"/>
        </w:rPr>
      </w:pPr>
    </w:p>
    <w:p w:rsidR="00F62AAB" w:rsidRPr="00F62AAB" w:rsidRDefault="00F62AAB" w:rsidP="00F62AAB">
      <w:pPr>
        <w:pStyle w:val="aa"/>
        <w:widowControl/>
        <w:numPr>
          <w:ilvl w:val="0"/>
          <w:numId w:val="13"/>
        </w:numPr>
        <w:spacing w:line="360" w:lineRule="exact"/>
        <w:ind w:leftChars="0"/>
        <w:rPr>
          <w:sz w:val="28"/>
          <w:szCs w:val="28"/>
        </w:rPr>
      </w:pPr>
      <w:r w:rsidRPr="00F62AAB">
        <w:rPr>
          <w:rFonts w:hint="eastAsia"/>
          <w:sz w:val="28"/>
          <w:szCs w:val="28"/>
        </w:rPr>
        <w:t xml:space="preserve"> </w:t>
      </w:r>
      <w:r w:rsidRPr="00F62AAB">
        <w:rPr>
          <w:rFonts w:hint="eastAsia"/>
          <w:sz w:val="28"/>
          <w:szCs w:val="28"/>
        </w:rPr>
        <w:t>務必防止電擊，以策安全。</w:t>
      </w:r>
    </w:p>
    <w:p w:rsidR="00F62AAB" w:rsidRPr="00F62AAB" w:rsidRDefault="00F62AAB" w:rsidP="00F62AAB">
      <w:pPr>
        <w:pStyle w:val="aa"/>
        <w:widowControl/>
        <w:numPr>
          <w:ilvl w:val="0"/>
          <w:numId w:val="13"/>
        </w:numPr>
        <w:spacing w:line="360" w:lineRule="exact"/>
        <w:ind w:leftChars="0"/>
        <w:rPr>
          <w:sz w:val="28"/>
          <w:szCs w:val="28"/>
        </w:rPr>
      </w:pPr>
      <w:r w:rsidRPr="00F62AAB">
        <w:rPr>
          <w:rFonts w:hint="eastAsia"/>
          <w:sz w:val="28"/>
          <w:szCs w:val="28"/>
        </w:rPr>
        <w:t xml:space="preserve"> </w:t>
      </w:r>
      <w:r w:rsidRPr="00F62AAB">
        <w:rPr>
          <w:rFonts w:hint="eastAsia"/>
          <w:sz w:val="28"/>
          <w:szCs w:val="28"/>
        </w:rPr>
        <w:t>操作中切勿接觸內部零件。</w:t>
      </w:r>
    </w:p>
    <w:p w:rsidR="00F62AAB" w:rsidRPr="00F62AAB" w:rsidRDefault="00F62AAB" w:rsidP="00F62AAB">
      <w:pPr>
        <w:pStyle w:val="aa"/>
        <w:widowControl/>
        <w:numPr>
          <w:ilvl w:val="0"/>
          <w:numId w:val="13"/>
        </w:numPr>
        <w:spacing w:line="360" w:lineRule="exact"/>
        <w:ind w:leftChars="0"/>
        <w:rPr>
          <w:sz w:val="28"/>
          <w:szCs w:val="28"/>
        </w:rPr>
      </w:pPr>
      <w:r w:rsidRPr="00F62AAB">
        <w:rPr>
          <w:rFonts w:hint="eastAsia"/>
          <w:sz w:val="28"/>
          <w:szCs w:val="28"/>
        </w:rPr>
        <w:t xml:space="preserve"> </w:t>
      </w:r>
      <w:r w:rsidRPr="00F62AAB">
        <w:rPr>
          <w:rFonts w:hint="eastAsia"/>
          <w:sz w:val="28"/>
          <w:szCs w:val="28"/>
        </w:rPr>
        <w:t>不使用時請關閉電源。</w:t>
      </w:r>
    </w:p>
    <w:p w:rsidR="00F62AAB" w:rsidRPr="00F62AAB" w:rsidRDefault="00F62AAB" w:rsidP="00F62AAB">
      <w:pPr>
        <w:pStyle w:val="aa"/>
        <w:widowControl/>
        <w:numPr>
          <w:ilvl w:val="0"/>
          <w:numId w:val="13"/>
        </w:numPr>
        <w:spacing w:line="360" w:lineRule="exact"/>
        <w:ind w:leftChars="0"/>
        <w:rPr>
          <w:sz w:val="28"/>
          <w:szCs w:val="28"/>
        </w:rPr>
      </w:pPr>
      <w:r w:rsidRPr="00F62AAB">
        <w:rPr>
          <w:rFonts w:hint="eastAsia"/>
          <w:sz w:val="28"/>
          <w:szCs w:val="28"/>
        </w:rPr>
        <w:t xml:space="preserve"> </w:t>
      </w:r>
      <w:r w:rsidRPr="00F62AAB">
        <w:rPr>
          <w:rFonts w:hint="eastAsia"/>
          <w:sz w:val="28"/>
          <w:szCs w:val="28"/>
        </w:rPr>
        <w:t>不可使用絕緣不良的電線安裝</w:t>
      </w:r>
    </w:p>
    <w:p w:rsidR="00F62AAB" w:rsidRPr="00F62AAB" w:rsidRDefault="00F62AAB" w:rsidP="00F62AAB">
      <w:pPr>
        <w:pStyle w:val="aa"/>
        <w:widowControl/>
        <w:numPr>
          <w:ilvl w:val="0"/>
          <w:numId w:val="13"/>
        </w:numPr>
        <w:spacing w:line="360" w:lineRule="exact"/>
        <w:ind w:leftChars="0"/>
        <w:rPr>
          <w:sz w:val="28"/>
          <w:szCs w:val="28"/>
        </w:rPr>
      </w:pPr>
      <w:r w:rsidRPr="00F62AAB">
        <w:rPr>
          <w:rFonts w:hint="eastAsia"/>
          <w:sz w:val="28"/>
          <w:szCs w:val="28"/>
        </w:rPr>
        <w:t xml:space="preserve"> </w:t>
      </w:r>
      <w:r w:rsidRPr="00F62AAB">
        <w:rPr>
          <w:rFonts w:hint="eastAsia"/>
          <w:sz w:val="28"/>
          <w:szCs w:val="28"/>
        </w:rPr>
        <w:t>清除槍</w:t>
      </w:r>
      <w:proofErr w:type="gramStart"/>
      <w:r w:rsidRPr="00F62AAB">
        <w:rPr>
          <w:rFonts w:hint="eastAsia"/>
          <w:sz w:val="28"/>
          <w:szCs w:val="28"/>
        </w:rPr>
        <w:t>頭熔渣或</w:t>
      </w:r>
      <w:proofErr w:type="gramEnd"/>
      <w:r w:rsidRPr="00F62AAB">
        <w:rPr>
          <w:rFonts w:hint="eastAsia"/>
          <w:sz w:val="28"/>
          <w:szCs w:val="28"/>
        </w:rPr>
        <w:t>更換零件時，請關閉電源。</w:t>
      </w:r>
    </w:p>
    <w:p w:rsidR="00F62AAB" w:rsidRPr="00F62AAB" w:rsidRDefault="00F62AAB" w:rsidP="00F62AAB">
      <w:pPr>
        <w:pStyle w:val="aa"/>
        <w:widowControl/>
        <w:numPr>
          <w:ilvl w:val="0"/>
          <w:numId w:val="13"/>
        </w:numPr>
        <w:spacing w:line="360" w:lineRule="exact"/>
        <w:ind w:leftChars="0"/>
        <w:rPr>
          <w:sz w:val="28"/>
          <w:szCs w:val="28"/>
        </w:rPr>
      </w:pPr>
      <w:r w:rsidRPr="00F62AAB">
        <w:rPr>
          <w:rFonts w:hint="eastAsia"/>
          <w:sz w:val="28"/>
          <w:szCs w:val="28"/>
        </w:rPr>
        <w:t xml:space="preserve"> </w:t>
      </w:r>
      <w:r w:rsidRPr="00F62AAB">
        <w:rPr>
          <w:rFonts w:hint="eastAsia"/>
          <w:sz w:val="28"/>
          <w:szCs w:val="28"/>
        </w:rPr>
        <w:t>當按下操作開關時，槍頭不可觸碰身體。</w:t>
      </w:r>
    </w:p>
    <w:p w:rsidR="00F62AAB" w:rsidRPr="00F62AAB" w:rsidRDefault="00F62AAB" w:rsidP="00F62AAB">
      <w:pPr>
        <w:pStyle w:val="aa"/>
        <w:widowControl/>
        <w:numPr>
          <w:ilvl w:val="0"/>
          <w:numId w:val="13"/>
        </w:numPr>
        <w:spacing w:line="360" w:lineRule="exact"/>
        <w:ind w:leftChars="0"/>
        <w:rPr>
          <w:sz w:val="28"/>
          <w:szCs w:val="28"/>
        </w:rPr>
      </w:pPr>
      <w:r w:rsidRPr="00F62AAB">
        <w:rPr>
          <w:rFonts w:hint="eastAsia"/>
          <w:sz w:val="28"/>
          <w:szCs w:val="28"/>
        </w:rPr>
        <w:t xml:space="preserve"> </w:t>
      </w:r>
      <w:r w:rsidRPr="00F62AAB">
        <w:rPr>
          <w:rFonts w:hint="eastAsia"/>
          <w:sz w:val="28"/>
          <w:szCs w:val="28"/>
        </w:rPr>
        <w:t>弧光與噪音會傷害眼睛、皮膚及聽力，請務必徹底做好穿著服裝及保護具的檢查。如穿戴適當的衣物、口罩、手套、護目鏡、</w:t>
      </w:r>
      <w:proofErr w:type="gramStart"/>
      <w:r w:rsidRPr="00F62AAB">
        <w:rPr>
          <w:rFonts w:hint="eastAsia"/>
          <w:sz w:val="28"/>
          <w:szCs w:val="28"/>
        </w:rPr>
        <w:t>耳罩及安全靴等</w:t>
      </w:r>
      <w:proofErr w:type="gramEnd"/>
      <w:r w:rsidRPr="00F62AAB">
        <w:rPr>
          <w:rFonts w:hint="eastAsia"/>
          <w:sz w:val="28"/>
          <w:szCs w:val="28"/>
        </w:rPr>
        <w:t>。</w:t>
      </w:r>
    </w:p>
    <w:p w:rsidR="00F62AAB" w:rsidRPr="00F62AAB" w:rsidRDefault="00F62AAB" w:rsidP="00F62AAB">
      <w:pPr>
        <w:pStyle w:val="aa"/>
        <w:widowControl/>
        <w:numPr>
          <w:ilvl w:val="0"/>
          <w:numId w:val="13"/>
        </w:numPr>
        <w:spacing w:line="360" w:lineRule="exact"/>
        <w:ind w:leftChars="0"/>
        <w:rPr>
          <w:sz w:val="28"/>
          <w:szCs w:val="28"/>
        </w:rPr>
      </w:pPr>
      <w:r w:rsidRPr="00F62AAB">
        <w:rPr>
          <w:rFonts w:hint="eastAsia"/>
          <w:sz w:val="28"/>
          <w:szCs w:val="28"/>
        </w:rPr>
        <w:t xml:space="preserve"> </w:t>
      </w:r>
      <w:r w:rsidRPr="00F62AAB">
        <w:rPr>
          <w:rFonts w:hint="eastAsia"/>
          <w:sz w:val="28"/>
          <w:szCs w:val="28"/>
        </w:rPr>
        <w:t>磁力線可能會影響心律調整器，使用心律調整器的患者，在操作或接近操作中的設備前，請務必諮詢醫師的意見。</w:t>
      </w:r>
    </w:p>
    <w:p w:rsidR="00F62AAB" w:rsidRDefault="00F62AAB" w:rsidP="00F62AAB">
      <w:pPr>
        <w:pStyle w:val="aa"/>
        <w:widowControl/>
        <w:numPr>
          <w:ilvl w:val="0"/>
          <w:numId w:val="13"/>
        </w:numPr>
        <w:spacing w:line="360" w:lineRule="exact"/>
        <w:ind w:leftChars="0"/>
        <w:rPr>
          <w:sz w:val="28"/>
          <w:szCs w:val="28"/>
        </w:rPr>
      </w:pPr>
      <w:r w:rsidRPr="00F62AAB">
        <w:rPr>
          <w:rFonts w:hint="eastAsia"/>
          <w:sz w:val="28"/>
          <w:szCs w:val="28"/>
        </w:rPr>
        <w:t xml:space="preserve"> </w:t>
      </w:r>
      <w:proofErr w:type="gramStart"/>
      <w:r w:rsidRPr="00F62AAB">
        <w:rPr>
          <w:rFonts w:hint="eastAsia"/>
          <w:sz w:val="28"/>
          <w:szCs w:val="28"/>
        </w:rPr>
        <w:t>入力電源</w:t>
      </w:r>
      <w:proofErr w:type="gramEnd"/>
      <w:r w:rsidRPr="00F62AAB">
        <w:rPr>
          <w:rFonts w:hint="eastAsia"/>
          <w:sz w:val="28"/>
          <w:szCs w:val="28"/>
        </w:rPr>
        <w:t>線之綠色線確實做好接地工程的工作。</w:t>
      </w:r>
    </w:p>
    <w:p w:rsidR="00F62AAB" w:rsidRDefault="00F62AAB" w:rsidP="00F62AAB">
      <w:pPr>
        <w:widowControl/>
        <w:spacing w:line="360" w:lineRule="exact"/>
        <w:rPr>
          <w:sz w:val="28"/>
          <w:szCs w:val="28"/>
        </w:rPr>
      </w:pPr>
    </w:p>
    <w:p w:rsidR="00F62AAB" w:rsidRDefault="00F62AAB" w:rsidP="00F62AAB">
      <w:pPr>
        <w:widowControl/>
        <w:spacing w:line="360" w:lineRule="exact"/>
        <w:rPr>
          <w:b/>
          <w:sz w:val="28"/>
          <w:szCs w:val="28"/>
        </w:rPr>
      </w:pPr>
      <w:r w:rsidRPr="00670283">
        <w:rPr>
          <w:rFonts w:hint="eastAsia"/>
          <w:b/>
          <w:sz w:val="28"/>
          <w:szCs w:val="28"/>
        </w:rPr>
        <w:t xml:space="preserve">1-2 </w:t>
      </w:r>
      <w:r w:rsidRPr="00670283">
        <w:rPr>
          <w:rFonts w:hint="eastAsia"/>
          <w:b/>
          <w:sz w:val="28"/>
          <w:szCs w:val="28"/>
        </w:rPr>
        <w:t>通風</w:t>
      </w:r>
    </w:p>
    <w:p w:rsidR="00670283" w:rsidRPr="00670283" w:rsidRDefault="00670283" w:rsidP="00F62AAB">
      <w:pPr>
        <w:widowControl/>
        <w:spacing w:line="360" w:lineRule="exact"/>
        <w:rPr>
          <w:b/>
          <w:sz w:val="28"/>
          <w:szCs w:val="28"/>
        </w:rPr>
      </w:pPr>
    </w:p>
    <w:p w:rsidR="00F62AAB" w:rsidRDefault="00F62AAB" w:rsidP="00F62AAB">
      <w:pPr>
        <w:pStyle w:val="aa"/>
        <w:widowControl/>
        <w:numPr>
          <w:ilvl w:val="0"/>
          <w:numId w:val="14"/>
        </w:numPr>
        <w:spacing w:line="360" w:lineRule="exact"/>
        <w:ind w:leftChars="0"/>
        <w:rPr>
          <w:sz w:val="28"/>
          <w:szCs w:val="28"/>
        </w:rPr>
      </w:pPr>
      <w:r>
        <w:rPr>
          <w:rFonts w:hint="eastAsia"/>
          <w:sz w:val="28"/>
          <w:szCs w:val="28"/>
        </w:rPr>
        <w:t xml:space="preserve"> </w:t>
      </w:r>
      <w:r>
        <w:rPr>
          <w:rFonts w:hint="eastAsia"/>
          <w:sz w:val="28"/>
          <w:szCs w:val="28"/>
        </w:rPr>
        <w:t>煙霧</w:t>
      </w:r>
      <w:r w:rsidR="0085467D">
        <w:rPr>
          <w:rFonts w:hint="eastAsia"/>
          <w:sz w:val="28"/>
          <w:szCs w:val="28"/>
        </w:rPr>
        <w:t>粉塵有礙健康，應避免吸入人體。</w:t>
      </w:r>
    </w:p>
    <w:p w:rsidR="0085467D" w:rsidRDefault="0085467D" w:rsidP="00F62AAB">
      <w:pPr>
        <w:pStyle w:val="aa"/>
        <w:widowControl/>
        <w:numPr>
          <w:ilvl w:val="0"/>
          <w:numId w:val="14"/>
        </w:numPr>
        <w:spacing w:line="360" w:lineRule="exact"/>
        <w:ind w:leftChars="0"/>
        <w:rPr>
          <w:sz w:val="28"/>
          <w:szCs w:val="28"/>
        </w:rPr>
      </w:pPr>
      <w:r>
        <w:rPr>
          <w:rFonts w:hint="eastAsia"/>
          <w:sz w:val="28"/>
          <w:szCs w:val="28"/>
        </w:rPr>
        <w:t xml:space="preserve"> </w:t>
      </w:r>
      <w:r>
        <w:rPr>
          <w:rFonts w:hint="eastAsia"/>
          <w:sz w:val="28"/>
          <w:szCs w:val="28"/>
        </w:rPr>
        <w:t>使用抽風設備，以保持適當的通風。</w:t>
      </w:r>
    </w:p>
    <w:p w:rsidR="00670283" w:rsidRDefault="00670283" w:rsidP="0085467D">
      <w:pPr>
        <w:widowControl/>
        <w:spacing w:line="360" w:lineRule="exact"/>
        <w:rPr>
          <w:sz w:val="28"/>
          <w:szCs w:val="28"/>
        </w:rPr>
      </w:pPr>
    </w:p>
    <w:p w:rsidR="0085467D" w:rsidRDefault="0085467D" w:rsidP="0085467D">
      <w:pPr>
        <w:widowControl/>
        <w:spacing w:line="360" w:lineRule="exact"/>
        <w:rPr>
          <w:b/>
          <w:sz w:val="28"/>
          <w:szCs w:val="28"/>
        </w:rPr>
      </w:pPr>
      <w:r w:rsidRPr="00670283">
        <w:rPr>
          <w:rFonts w:hint="eastAsia"/>
          <w:b/>
          <w:sz w:val="28"/>
          <w:szCs w:val="28"/>
        </w:rPr>
        <w:t xml:space="preserve">1-3 </w:t>
      </w:r>
      <w:r w:rsidRPr="00670283">
        <w:rPr>
          <w:rFonts w:hint="eastAsia"/>
          <w:b/>
          <w:sz w:val="28"/>
          <w:szCs w:val="28"/>
        </w:rPr>
        <w:t>火災預防</w:t>
      </w:r>
    </w:p>
    <w:p w:rsidR="00670283" w:rsidRPr="00670283" w:rsidRDefault="00670283" w:rsidP="0085467D">
      <w:pPr>
        <w:widowControl/>
        <w:spacing w:line="360" w:lineRule="exact"/>
        <w:rPr>
          <w:b/>
          <w:sz w:val="28"/>
          <w:szCs w:val="28"/>
        </w:rPr>
      </w:pPr>
    </w:p>
    <w:p w:rsidR="0085467D" w:rsidRDefault="0085467D" w:rsidP="0085467D">
      <w:pPr>
        <w:pStyle w:val="aa"/>
        <w:widowControl/>
        <w:numPr>
          <w:ilvl w:val="0"/>
          <w:numId w:val="15"/>
        </w:numPr>
        <w:spacing w:line="360" w:lineRule="exact"/>
        <w:ind w:leftChars="0"/>
        <w:rPr>
          <w:sz w:val="28"/>
          <w:szCs w:val="28"/>
        </w:rPr>
      </w:pPr>
      <w:r>
        <w:rPr>
          <w:rFonts w:hint="eastAsia"/>
          <w:sz w:val="28"/>
          <w:szCs w:val="28"/>
        </w:rPr>
        <w:t xml:space="preserve"> </w:t>
      </w:r>
      <w:proofErr w:type="gramStart"/>
      <w:r>
        <w:rPr>
          <w:rFonts w:hint="eastAsia"/>
          <w:sz w:val="28"/>
          <w:szCs w:val="28"/>
        </w:rPr>
        <w:t>在噴渣飛濺</w:t>
      </w:r>
      <w:proofErr w:type="gramEnd"/>
      <w:r>
        <w:rPr>
          <w:rFonts w:hint="eastAsia"/>
          <w:sz w:val="28"/>
          <w:szCs w:val="28"/>
        </w:rPr>
        <w:t>範圍內，若有易燃物，切勿操作。</w:t>
      </w:r>
    </w:p>
    <w:p w:rsidR="0085467D" w:rsidRDefault="0085467D" w:rsidP="0085467D">
      <w:pPr>
        <w:pStyle w:val="aa"/>
        <w:widowControl/>
        <w:numPr>
          <w:ilvl w:val="0"/>
          <w:numId w:val="15"/>
        </w:numPr>
        <w:spacing w:line="360" w:lineRule="exact"/>
        <w:ind w:leftChars="0"/>
        <w:rPr>
          <w:sz w:val="28"/>
          <w:szCs w:val="28"/>
        </w:rPr>
      </w:pPr>
      <w:r>
        <w:rPr>
          <w:rFonts w:hint="eastAsia"/>
          <w:sz w:val="28"/>
          <w:szCs w:val="28"/>
        </w:rPr>
        <w:t xml:space="preserve"> </w:t>
      </w:r>
      <w:r>
        <w:rPr>
          <w:rFonts w:hint="eastAsia"/>
          <w:sz w:val="28"/>
          <w:szCs w:val="28"/>
        </w:rPr>
        <w:t>避免身體接觸</w:t>
      </w:r>
      <w:proofErr w:type="gramStart"/>
      <w:r>
        <w:rPr>
          <w:rFonts w:hint="eastAsia"/>
          <w:sz w:val="28"/>
          <w:szCs w:val="28"/>
        </w:rPr>
        <w:t>噴渣，</w:t>
      </w:r>
      <w:proofErr w:type="gramEnd"/>
      <w:r>
        <w:rPr>
          <w:rFonts w:hint="eastAsia"/>
          <w:sz w:val="28"/>
          <w:szCs w:val="28"/>
        </w:rPr>
        <w:t>以防燙傷。</w:t>
      </w:r>
    </w:p>
    <w:p w:rsidR="0085467D" w:rsidRDefault="0085467D" w:rsidP="0085467D">
      <w:pPr>
        <w:pStyle w:val="aa"/>
        <w:widowControl/>
        <w:numPr>
          <w:ilvl w:val="0"/>
          <w:numId w:val="15"/>
        </w:numPr>
        <w:spacing w:line="360" w:lineRule="exact"/>
        <w:ind w:leftChars="0"/>
        <w:rPr>
          <w:sz w:val="28"/>
          <w:szCs w:val="28"/>
        </w:rPr>
      </w:pPr>
      <w:r>
        <w:rPr>
          <w:rFonts w:hint="eastAsia"/>
          <w:sz w:val="28"/>
          <w:szCs w:val="28"/>
        </w:rPr>
        <w:t xml:space="preserve"> </w:t>
      </w:r>
      <w:r>
        <w:rPr>
          <w:rFonts w:hint="eastAsia"/>
          <w:sz w:val="28"/>
          <w:szCs w:val="28"/>
        </w:rPr>
        <w:t>為</w:t>
      </w:r>
      <w:proofErr w:type="gramStart"/>
      <w:r>
        <w:rPr>
          <w:rFonts w:hint="eastAsia"/>
          <w:sz w:val="28"/>
          <w:szCs w:val="28"/>
        </w:rPr>
        <w:t>防止噴渣起火</w:t>
      </w:r>
      <w:proofErr w:type="gramEnd"/>
      <w:r>
        <w:rPr>
          <w:rFonts w:hint="eastAsia"/>
          <w:sz w:val="28"/>
          <w:szCs w:val="28"/>
        </w:rPr>
        <w:t>，請備有滅火設備與應變能力。</w:t>
      </w:r>
    </w:p>
    <w:p w:rsidR="0085467D" w:rsidRDefault="0085467D" w:rsidP="0085467D">
      <w:pPr>
        <w:pStyle w:val="aa"/>
        <w:widowControl/>
        <w:numPr>
          <w:ilvl w:val="0"/>
          <w:numId w:val="15"/>
        </w:numPr>
        <w:spacing w:line="360" w:lineRule="exact"/>
        <w:ind w:leftChars="0"/>
        <w:rPr>
          <w:sz w:val="28"/>
          <w:szCs w:val="28"/>
        </w:rPr>
      </w:pPr>
      <w:r>
        <w:rPr>
          <w:rFonts w:hint="eastAsia"/>
          <w:sz w:val="28"/>
          <w:szCs w:val="28"/>
        </w:rPr>
        <w:t xml:space="preserve"> </w:t>
      </w:r>
      <w:r>
        <w:rPr>
          <w:rFonts w:hint="eastAsia"/>
          <w:sz w:val="28"/>
          <w:szCs w:val="28"/>
        </w:rPr>
        <w:t>冷卻後再移動工作物。</w:t>
      </w:r>
    </w:p>
    <w:p w:rsidR="00670283" w:rsidRDefault="00670283" w:rsidP="00670283">
      <w:pPr>
        <w:widowControl/>
        <w:spacing w:line="360" w:lineRule="exact"/>
        <w:rPr>
          <w:sz w:val="28"/>
          <w:szCs w:val="28"/>
        </w:rPr>
      </w:pPr>
    </w:p>
    <w:p w:rsidR="00670283" w:rsidRDefault="00670283" w:rsidP="00670283">
      <w:pPr>
        <w:widowControl/>
        <w:spacing w:line="360" w:lineRule="exact"/>
        <w:rPr>
          <w:b/>
          <w:sz w:val="28"/>
          <w:szCs w:val="28"/>
        </w:rPr>
      </w:pPr>
      <w:r w:rsidRPr="00670283">
        <w:rPr>
          <w:rFonts w:hint="eastAsia"/>
          <w:b/>
          <w:sz w:val="28"/>
          <w:szCs w:val="28"/>
        </w:rPr>
        <w:t>1-4</w:t>
      </w:r>
      <w:r>
        <w:rPr>
          <w:rFonts w:hint="eastAsia"/>
          <w:b/>
          <w:sz w:val="28"/>
          <w:szCs w:val="28"/>
        </w:rPr>
        <w:t xml:space="preserve"> </w:t>
      </w:r>
      <w:r>
        <w:rPr>
          <w:rFonts w:hint="eastAsia"/>
          <w:b/>
          <w:sz w:val="28"/>
          <w:szCs w:val="28"/>
        </w:rPr>
        <w:t>防風和換氣</w:t>
      </w:r>
    </w:p>
    <w:p w:rsidR="00670283" w:rsidRDefault="00670283" w:rsidP="00670283">
      <w:pPr>
        <w:widowControl/>
        <w:spacing w:line="360" w:lineRule="exact"/>
        <w:rPr>
          <w:b/>
          <w:sz w:val="28"/>
          <w:szCs w:val="28"/>
        </w:rPr>
      </w:pPr>
    </w:p>
    <w:p w:rsidR="00670283" w:rsidRPr="00670283" w:rsidRDefault="00670283" w:rsidP="00670283">
      <w:pPr>
        <w:widowControl/>
        <w:spacing w:line="360" w:lineRule="exact"/>
        <w:rPr>
          <w:sz w:val="28"/>
          <w:szCs w:val="28"/>
        </w:rPr>
      </w:pPr>
      <w:r>
        <w:rPr>
          <w:rFonts w:hint="eastAsia"/>
          <w:sz w:val="28"/>
          <w:szCs w:val="28"/>
        </w:rPr>
        <w:t xml:space="preserve">  </w:t>
      </w:r>
      <w:r>
        <w:rPr>
          <w:rFonts w:hint="eastAsia"/>
          <w:sz w:val="28"/>
          <w:szCs w:val="28"/>
        </w:rPr>
        <w:t>在室內焊接或是使用電風扇的場所，要避免電弧焊接部位受風直接吹襲而影響到保護效果。如必要時需做防風處置</w:t>
      </w:r>
      <w:r>
        <w:rPr>
          <w:rFonts w:hint="eastAsia"/>
          <w:sz w:val="28"/>
          <w:szCs w:val="28"/>
        </w:rPr>
        <w:t>(</w:t>
      </w:r>
      <w:r>
        <w:rPr>
          <w:rFonts w:hint="eastAsia"/>
          <w:sz w:val="28"/>
          <w:szCs w:val="28"/>
        </w:rPr>
        <w:t>使用豎立掩蔽物如擋風板類等</w:t>
      </w:r>
      <w:r>
        <w:rPr>
          <w:rFonts w:hint="eastAsia"/>
          <w:sz w:val="28"/>
          <w:szCs w:val="28"/>
        </w:rPr>
        <w:t>)</w:t>
      </w:r>
      <w:r>
        <w:rPr>
          <w:rFonts w:hint="eastAsia"/>
          <w:sz w:val="28"/>
          <w:szCs w:val="28"/>
        </w:rPr>
        <w:t>。氬氣是一種惰性氣體，當在塔槽內或封閉之密室中實施焊接時會因通風不良而氧氣缺乏之現象，因此必須實施換氣工作，實行換氣時不能使用電風扇直吹，而需採用排氣換算法。</w:t>
      </w:r>
    </w:p>
    <w:p w:rsidR="00F62AAB" w:rsidRPr="00F62AAB" w:rsidRDefault="00F62AAB" w:rsidP="00F62AAB">
      <w:pPr>
        <w:widowControl/>
        <w:spacing w:line="360" w:lineRule="exact"/>
        <w:rPr>
          <w:sz w:val="28"/>
          <w:szCs w:val="28"/>
        </w:rPr>
      </w:pPr>
      <w:r w:rsidRPr="00F62AAB">
        <w:rPr>
          <w:sz w:val="28"/>
          <w:szCs w:val="28"/>
        </w:rPr>
        <w:br w:type="page"/>
      </w:r>
    </w:p>
    <w:p w:rsidR="00F62AAB" w:rsidRPr="00F62AAB" w:rsidRDefault="00F62AAB" w:rsidP="00F62AAB">
      <w:pPr>
        <w:widowControl/>
        <w:spacing w:line="360" w:lineRule="exact"/>
        <w:rPr>
          <w:sz w:val="28"/>
          <w:szCs w:val="28"/>
        </w:rPr>
      </w:pPr>
    </w:p>
    <w:p w:rsidR="00355420" w:rsidRDefault="00BD023F" w:rsidP="0045263A">
      <w:pPr>
        <w:widowControl/>
        <w:spacing w:line="440" w:lineRule="exact"/>
        <w:rPr>
          <w:b/>
          <w:sz w:val="36"/>
          <w:szCs w:val="36"/>
        </w:rPr>
      </w:pPr>
      <w:r w:rsidRPr="00355420">
        <w:rPr>
          <w:rFonts w:hint="eastAsia"/>
          <w:b/>
          <w:sz w:val="36"/>
          <w:szCs w:val="36"/>
        </w:rPr>
        <w:t>二、安裝</w:t>
      </w:r>
    </w:p>
    <w:p w:rsidR="00355420" w:rsidRPr="00355420" w:rsidRDefault="00355420" w:rsidP="0045263A">
      <w:pPr>
        <w:widowControl/>
        <w:spacing w:line="440" w:lineRule="exact"/>
        <w:rPr>
          <w:b/>
          <w:sz w:val="36"/>
          <w:szCs w:val="36"/>
        </w:rPr>
      </w:pPr>
    </w:p>
    <w:p w:rsidR="00BD023F" w:rsidRPr="00355420" w:rsidRDefault="00BD023F" w:rsidP="0045263A">
      <w:pPr>
        <w:widowControl/>
        <w:spacing w:line="440" w:lineRule="exact"/>
        <w:rPr>
          <w:b/>
          <w:sz w:val="32"/>
          <w:szCs w:val="32"/>
        </w:rPr>
      </w:pPr>
      <w:r w:rsidRPr="00355420">
        <w:rPr>
          <w:rFonts w:hint="eastAsia"/>
          <w:b/>
          <w:sz w:val="32"/>
          <w:szCs w:val="32"/>
        </w:rPr>
        <w:t>2-1</w:t>
      </w:r>
      <w:proofErr w:type="gramStart"/>
      <w:r w:rsidRPr="00355420">
        <w:rPr>
          <w:rFonts w:hint="eastAsia"/>
          <w:b/>
          <w:sz w:val="32"/>
          <w:szCs w:val="32"/>
        </w:rPr>
        <w:t>氬焊所需</w:t>
      </w:r>
      <w:proofErr w:type="gramEnd"/>
      <w:r w:rsidRPr="00355420">
        <w:rPr>
          <w:rFonts w:hint="eastAsia"/>
          <w:b/>
          <w:sz w:val="32"/>
          <w:szCs w:val="32"/>
        </w:rPr>
        <w:t>選用配件</w:t>
      </w:r>
    </w:p>
    <w:p w:rsidR="00355420" w:rsidRPr="00670283" w:rsidRDefault="00BD023F" w:rsidP="0045263A">
      <w:pPr>
        <w:widowControl/>
        <w:spacing w:line="440" w:lineRule="exact"/>
        <w:rPr>
          <w:b/>
          <w:sz w:val="28"/>
          <w:szCs w:val="28"/>
        </w:rPr>
      </w:pPr>
      <w:r w:rsidRPr="00670283">
        <w:rPr>
          <w:rFonts w:hint="eastAsia"/>
          <w:b/>
          <w:sz w:val="28"/>
          <w:szCs w:val="28"/>
        </w:rPr>
        <w:t xml:space="preserve">2-1-1  </w:t>
      </w:r>
      <w:r w:rsidRPr="00670283">
        <w:rPr>
          <w:rFonts w:hint="eastAsia"/>
          <w:b/>
          <w:sz w:val="28"/>
          <w:szCs w:val="28"/>
        </w:rPr>
        <w:t>實施氬氣焊接時所需的組成</w:t>
      </w:r>
    </w:p>
    <w:p w:rsidR="00355420" w:rsidRDefault="00355420">
      <w:pPr>
        <w:widowControl/>
        <w:rPr>
          <w:sz w:val="28"/>
          <w:szCs w:val="28"/>
        </w:rPr>
      </w:pPr>
      <w:r w:rsidRPr="00355420">
        <w:rPr>
          <w:noProof/>
          <w:sz w:val="28"/>
          <w:szCs w:val="28"/>
        </w:rPr>
        <mc:AlternateContent>
          <mc:Choice Requires="wps">
            <w:drawing>
              <wp:anchor distT="0" distB="0" distL="114300" distR="114300" simplePos="0" relativeHeight="251669504" behindDoc="0" locked="0" layoutInCell="1" allowOverlap="1" wp14:anchorId="5F507124" wp14:editId="2C1156DC">
                <wp:simplePos x="0" y="0"/>
                <wp:positionH relativeFrom="column">
                  <wp:posOffset>4155440</wp:posOffset>
                </wp:positionH>
                <wp:positionV relativeFrom="paragraph">
                  <wp:posOffset>117503</wp:posOffset>
                </wp:positionV>
                <wp:extent cx="1473958" cy="723331"/>
                <wp:effectExtent l="0" t="0" r="12065" b="19685"/>
                <wp:wrapNone/>
                <wp:docPr id="3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958" cy="723331"/>
                        </a:xfrm>
                        <a:prstGeom prst="rect">
                          <a:avLst/>
                        </a:prstGeom>
                        <a:solidFill>
                          <a:srgbClr val="FFFFFF"/>
                        </a:solidFill>
                        <a:ln w="9525">
                          <a:solidFill>
                            <a:srgbClr val="000000"/>
                          </a:solidFill>
                          <a:miter lim="800000"/>
                          <a:headEnd/>
                          <a:tailEnd/>
                        </a:ln>
                      </wps:spPr>
                      <wps:txbx>
                        <w:txbxContent>
                          <w:p w:rsidR="00670283" w:rsidRDefault="00670283" w:rsidP="00355420">
                            <w:pPr>
                              <w:spacing w:line="420" w:lineRule="exact"/>
                              <w:jc w:val="center"/>
                              <w:rPr>
                                <w:sz w:val="28"/>
                                <w:szCs w:val="28"/>
                              </w:rPr>
                            </w:pPr>
                            <w:r>
                              <w:rPr>
                                <w:rFonts w:hint="eastAsia"/>
                                <w:sz w:val="28"/>
                                <w:szCs w:val="28"/>
                              </w:rPr>
                              <w:t>氬氣壓力調整</w:t>
                            </w:r>
                            <w:r>
                              <w:rPr>
                                <w:rFonts w:hint="eastAsia"/>
                                <w:sz w:val="28"/>
                                <w:szCs w:val="28"/>
                              </w:rPr>
                              <w:t xml:space="preserve"> </w:t>
                            </w:r>
                          </w:p>
                          <w:p w:rsidR="00670283" w:rsidRPr="00355420" w:rsidRDefault="00670283" w:rsidP="00355420">
                            <w:pPr>
                              <w:spacing w:line="420" w:lineRule="exact"/>
                              <w:jc w:val="center"/>
                              <w:rPr>
                                <w:sz w:val="28"/>
                                <w:szCs w:val="28"/>
                              </w:rPr>
                            </w:pPr>
                            <w:proofErr w:type="gramStart"/>
                            <w:r>
                              <w:rPr>
                                <w:rFonts w:hint="eastAsia"/>
                                <w:sz w:val="28"/>
                                <w:szCs w:val="28"/>
                              </w:rPr>
                              <w:t>器附流量計</w:t>
                            </w:r>
                            <w:proofErr w:type="gramEnd"/>
                            <w:r>
                              <w:rPr>
                                <w:rFonts w:hint="eastAsia"/>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2" o:spid="_x0000_s1028" type="#_x0000_t202" style="position:absolute;margin-left:327.2pt;margin-top:9.25pt;width:116.05pt;height:5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">
                <v:textbox>
                  <w:txbxContent>
                    <w:p w:rsidR="00670283" w:rsidRDefault="00670283" w:rsidP="00355420">
                      <w:pPr>
                        <w:spacing w:line="420" w:lineRule="exact"/>
                        <w:jc w:val="center"/>
                        <w:rPr>
                          <w:sz w:val="28"/>
                          <w:szCs w:val="28"/>
                        </w:rPr>
                      </w:pPr>
                      <w:r>
                        <w:rPr>
                          <w:rFonts w:hint="eastAsia"/>
                          <w:sz w:val="28"/>
                          <w:szCs w:val="28"/>
                        </w:rPr>
                        <w:t>氬氣壓力調整</w:t>
                      </w:r>
                      <w:r>
                        <w:rPr>
                          <w:rFonts w:hint="eastAsia"/>
                          <w:sz w:val="28"/>
                          <w:szCs w:val="28"/>
                        </w:rPr>
                        <w:t xml:space="preserve"> </w:t>
                      </w:r>
                    </w:p>
                    <w:p w:rsidR="00670283" w:rsidRPr="00355420" w:rsidRDefault="00670283" w:rsidP="00355420">
                      <w:pPr>
                        <w:spacing w:line="420" w:lineRule="exact"/>
                        <w:jc w:val="center"/>
                        <w:rPr>
                          <w:sz w:val="28"/>
                          <w:szCs w:val="28"/>
                        </w:rPr>
                      </w:pPr>
                      <w:proofErr w:type="gramStart"/>
                      <w:r>
                        <w:rPr>
                          <w:rFonts w:hint="eastAsia"/>
                          <w:sz w:val="28"/>
                          <w:szCs w:val="28"/>
                        </w:rPr>
                        <w:t>器附流量計</w:t>
                      </w:r>
                      <w:proofErr w:type="gramEnd"/>
                      <w:r>
                        <w:rPr>
                          <w:rFonts w:hint="eastAsia"/>
                          <w:sz w:val="28"/>
                          <w:szCs w:val="28"/>
                        </w:rPr>
                        <w:t xml:space="preserve">   </w:t>
                      </w:r>
                    </w:p>
                  </w:txbxContent>
                </v:textbox>
              </v:shape>
            </w:pict>
          </mc:Fallback>
        </mc:AlternateContent>
      </w:r>
      <w:r w:rsidRPr="00355420">
        <w:rPr>
          <w:noProof/>
          <w:sz w:val="28"/>
          <w:szCs w:val="28"/>
        </w:rPr>
        <mc:AlternateContent>
          <mc:Choice Requires="wps">
            <w:drawing>
              <wp:anchor distT="0" distB="0" distL="114300" distR="114300" simplePos="0" relativeHeight="251667456" behindDoc="0" locked="0" layoutInCell="1" allowOverlap="1" wp14:anchorId="241422C3" wp14:editId="33866BA2">
                <wp:simplePos x="0" y="0"/>
                <wp:positionH relativeFrom="column">
                  <wp:posOffset>3077210</wp:posOffset>
                </wp:positionH>
                <wp:positionV relativeFrom="paragraph">
                  <wp:posOffset>199390</wp:posOffset>
                </wp:positionV>
                <wp:extent cx="723265" cy="490855"/>
                <wp:effectExtent l="0" t="0" r="19685" b="23495"/>
                <wp:wrapNone/>
                <wp:docPr id="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490855"/>
                        </a:xfrm>
                        <a:prstGeom prst="rect">
                          <a:avLst/>
                        </a:prstGeom>
                        <a:solidFill>
                          <a:srgbClr val="FFFFFF"/>
                        </a:solidFill>
                        <a:ln w="9525">
                          <a:solidFill>
                            <a:srgbClr val="000000"/>
                          </a:solidFill>
                          <a:miter lim="800000"/>
                          <a:headEnd/>
                          <a:tailEnd/>
                        </a:ln>
                      </wps:spPr>
                      <wps:txbx>
                        <w:txbxContent>
                          <w:p w:rsidR="00670283" w:rsidRPr="00355420" w:rsidRDefault="00670283" w:rsidP="00355420">
                            <w:pPr>
                              <w:jc w:val="center"/>
                              <w:rPr>
                                <w:sz w:val="28"/>
                                <w:szCs w:val="28"/>
                              </w:rPr>
                            </w:pPr>
                            <w:r>
                              <w:rPr>
                                <w:rFonts w:hint="eastAsia"/>
                                <w:sz w:val="28"/>
                                <w:szCs w:val="28"/>
                              </w:rPr>
                              <w:t>氬氣</w:t>
                            </w:r>
                            <w:r>
                              <w:rPr>
                                <w:rFonts w:hint="eastAsia"/>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42.3pt;margin-top:15.7pt;width:56.95pt;height:38.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">
                <v:textbox>
                  <w:txbxContent>
                    <w:p w:rsidR="00670283" w:rsidRPr="00355420" w:rsidRDefault="00670283" w:rsidP="00355420">
                      <w:pPr>
                        <w:jc w:val="center"/>
                        <w:rPr>
                          <w:sz w:val="28"/>
                          <w:szCs w:val="28"/>
                        </w:rPr>
                      </w:pPr>
                      <w:r>
                        <w:rPr>
                          <w:rFonts w:hint="eastAsia"/>
                          <w:sz w:val="28"/>
                          <w:szCs w:val="28"/>
                        </w:rPr>
                        <w:t>氬氣</w:t>
                      </w:r>
                      <w:r>
                        <w:rPr>
                          <w:rFonts w:hint="eastAsia"/>
                          <w:sz w:val="28"/>
                          <w:szCs w:val="28"/>
                        </w:rPr>
                        <w:t xml:space="preserve">   </w:t>
                      </w:r>
                    </w:p>
                  </w:txbxContent>
                </v:textbox>
              </v:shape>
            </w:pict>
          </mc:Fallback>
        </mc:AlternateContent>
      </w:r>
      <w:r w:rsidRPr="00355420">
        <w:rPr>
          <w:noProof/>
          <w:sz w:val="28"/>
          <w:szCs w:val="28"/>
        </w:rPr>
        <mc:AlternateContent>
          <mc:Choice Requires="wps">
            <w:drawing>
              <wp:anchor distT="0" distB="0" distL="114300" distR="114300" simplePos="0" relativeHeight="251665408" behindDoc="0" locked="0" layoutInCell="1" allowOverlap="1" wp14:anchorId="46DBE2B1" wp14:editId="7C948D05">
                <wp:simplePos x="0" y="0"/>
                <wp:positionH relativeFrom="column">
                  <wp:posOffset>1588770</wp:posOffset>
                </wp:positionH>
                <wp:positionV relativeFrom="paragraph">
                  <wp:posOffset>212090</wp:posOffset>
                </wp:positionV>
                <wp:extent cx="1118870" cy="490855"/>
                <wp:effectExtent l="0" t="0" r="24130" b="23495"/>
                <wp:wrapNone/>
                <wp:docPr id="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490855"/>
                        </a:xfrm>
                        <a:prstGeom prst="rect">
                          <a:avLst/>
                        </a:prstGeom>
                        <a:solidFill>
                          <a:srgbClr val="FFFFFF"/>
                        </a:solidFill>
                        <a:ln w="9525">
                          <a:solidFill>
                            <a:srgbClr val="000000"/>
                          </a:solidFill>
                          <a:miter lim="800000"/>
                          <a:headEnd/>
                          <a:tailEnd/>
                        </a:ln>
                      </wps:spPr>
                      <wps:txbx>
                        <w:txbxContent>
                          <w:p w:rsidR="00670283" w:rsidRPr="00355420" w:rsidRDefault="00670283" w:rsidP="00355420">
                            <w:pPr>
                              <w:jc w:val="center"/>
                              <w:rPr>
                                <w:sz w:val="28"/>
                                <w:szCs w:val="28"/>
                              </w:rPr>
                            </w:pPr>
                            <w:r>
                              <w:rPr>
                                <w:rFonts w:hint="eastAsia"/>
                                <w:sz w:val="28"/>
                                <w:szCs w:val="28"/>
                              </w:rPr>
                              <w:t>焊接焊槍</w:t>
                            </w:r>
                            <w:r>
                              <w:rPr>
                                <w:rFonts w:hint="eastAsia"/>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25.1pt;margin-top:16.7pt;width:88.1pt;height:38.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">
                <v:textbox>
                  <w:txbxContent>
                    <w:p w:rsidR="00670283" w:rsidRPr="00355420" w:rsidRDefault="00670283" w:rsidP="00355420">
                      <w:pPr>
                        <w:jc w:val="center"/>
                        <w:rPr>
                          <w:sz w:val="28"/>
                          <w:szCs w:val="28"/>
                        </w:rPr>
                      </w:pPr>
                      <w:r>
                        <w:rPr>
                          <w:rFonts w:hint="eastAsia"/>
                          <w:sz w:val="28"/>
                          <w:szCs w:val="28"/>
                        </w:rPr>
                        <w:t>焊接焊槍</w:t>
                      </w:r>
                      <w:r>
                        <w:rPr>
                          <w:rFonts w:hint="eastAsia"/>
                          <w:sz w:val="28"/>
                          <w:szCs w:val="28"/>
                        </w:rPr>
                        <w:t xml:space="preserve">    </w:t>
                      </w:r>
                    </w:p>
                  </w:txbxContent>
                </v:textbox>
              </v:shape>
            </w:pict>
          </mc:Fallback>
        </mc:AlternateContent>
      </w:r>
      <w:r w:rsidRPr="00355420">
        <w:rPr>
          <w:noProof/>
          <w:sz w:val="28"/>
          <w:szCs w:val="28"/>
        </w:rPr>
        <mc:AlternateContent>
          <mc:Choice Requires="wps">
            <w:drawing>
              <wp:anchor distT="0" distB="0" distL="114300" distR="114300" simplePos="0" relativeHeight="251663360" behindDoc="0" locked="0" layoutInCell="1" allowOverlap="1" wp14:anchorId="69F2E828" wp14:editId="26C143BD">
                <wp:simplePos x="0" y="0"/>
                <wp:positionH relativeFrom="column">
                  <wp:posOffset>-20320</wp:posOffset>
                </wp:positionH>
                <wp:positionV relativeFrom="paragraph">
                  <wp:posOffset>116840</wp:posOffset>
                </wp:positionV>
                <wp:extent cx="1241425" cy="681990"/>
                <wp:effectExtent l="0" t="0" r="15875" b="2286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681990"/>
                        </a:xfrm>
                        <a:prstGeom prst="rect">
                          <a:avLst/>
                        </a:prstGeom>
                        <a:solidFill>
                          <a:srgbClr val="FFFFFF"/>
                        </a:solidFill>
                        <a:ln w="9525">
                          <a:solidFill>
                            <a:srgbClr val="000000"/>
                          </a:solidFill>
                          <a:miter lim="800000"/>
                          <a:headEnd/>
                          <a:tailEnd/>
                        </a:ln>
                      </wps:spPr>
                      <wps:txbx>
                        <w:txbxContent>
                          <w:p w:rsidR="00670283" w:rsidRPr="00355420" w:rsidRDefault="00670283" w:rsidP="00355420">
                            <w:pPr>
                              <w:jc w:val="center"/>
                              <w:rPr>
                                <w:sz w:val="28"/>
                                <w:szCs w:val="28"/>
                              </w:rPr>
                            </w:pPr>
                            <w:r w:rsidRPr="00355420">
                              <w:rPr>
                                <w:rFonts w:hint="eastAsia"/>
                                <w:sz w:val="28"/>
                                <w:szCs w:val="28"/>
                              </w:rPr>
                              <w:t>Inverter TIG</w:t>
                            </w:r>
                          </w:p>
                          <w:p w:rsidR="00670283" w:rsidRPr="00355420" w:rsidRDefault="00670283" w:rsidP="00355420">
                            <w:pPr>
                              <w:jc w:val="center"/>
                              <w:rPr>
                                <w:sz w:val="28"/>
                                <w:szCs w:val="28"/>
                              </w:rPr>
                            </w:pPr>
                            <w:r w:rsidRPr="00355420">
                              <w:rPr>
                                <w:rFonts w:hint="eastAsia"/>
                                <w:sz w:val="28"/>
                                <w:szCs w:val="28"/>
                              </w:rPr>
                              <w:t>氬焊電源機</w:t>
                            </w:r>
                            <w:r>
                              <w:rPr>
                                <w:rFonts w:hint="eastAsia"/>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6pt;margin-top:9.2pt;width:97.75pt;height:53.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">
                <v:textbox>
                  <w:txbxContent>
                    <w:p w:rsidR="00670283" w:rsidRPr="00355420" w:rsidRDefault="00670283" w:rsidP="00355420">
                      <w:pPr>
                        <w:jc w:val="center"/>
                        <w:rPr>
                          <w:sz w:val="28"/>
                          <w:szCs w:val="28"/>
                        </w:rPr>
                      </w:pPr>
                      <w:r w:rsidRPr="00355420">
                        <w:rPr>
                          <w:rFonts w:hint="eastAsia"/>
                          <w:sz w:val="28"/>
                          <w:szCs w:val="28"/>
                        </w:rPr>
                        <w:t>Inverter TIG</w:t>
                      </w:r>
                    </w:p>
                    <w:p w:rsidR="00670283" w:rsidRPr="00355420" w:rsidRDefault="00670283" w:rsidP="00355420">
                      <w:pPr>
                        <w:jc w:val="center"/>
                        <w:rPr>
                          <w:sz w:val="28"/>
                          <w:szCs w:val="28"/>
                        </w:rPr>
                      </w:pPr>
                      <w:r w:rsidRPr="00355420">
                        <w:rPr>
                          <w:rFonts w:hint="eastAsia"/>
                          <w:sz w:val="28"/>
                          <w:szCs w:val="28"/>
                        </w:rPr>
                        <w:t>氬焊電源機</w:t>
                      </w:r>
                      <w:r>
                        <w:rPr>
                          <w:rFonts w:hint="eastAsia"/>
                          <w:sz w:val="28"/>
                          <w:szCs w:val="28"/>
                        </w:rPr>
                        <w:t xml:space="preserve">    </w:t>
                      </w:r>
                    </w:p>
                  </w:txbxContent>
                </v:textbox>
              </v:shape>
            </w:pict>
          </mc:Fallback>
        </mc:AlternateContent>
      </w:r>
    </w:p>
    <w:p w:rsidR="00355420" w:rsidRPr="00355420" w:rsidRDefault="00355420" w:rsidP="00355420">
      <w:pPr>
        <w:widowControl/>
        <w:tabs>
          <w:tab w:val="left" w:pos="2085"/>
          <w:tab w:val="left" w:pos="2257"/>
          <w:tab w:val="left" w:pos="4427"/>
          <w:tab w:val="left" w:pos="6125"/>
        </w:tabs>
        <w:rPr>
          <w:sz w:val="40"/>
          <w:szCs w:val="40"/>
        </w:rPr>
      </w:pPr>
      <w:r>
        <w:rPr>
          <w:sz w:val="28"/>
          <w:szCs w:val="28"/>
        </w:rPr>
        <w:tab/>
      </w:r>
      <w:r w:rsidRPr="00355420">
        <w:rPr>
          <w:rFonts w:hint="eastAsia"/>
          <w:sz w:val="40"/>
          <w:szCs w:val="40"/>
        </w:rPr>
        <w:t xml:space="preserve">+ </w:t>
      </w:r>
      <w:r>
        <w:rPr>
          <w:sz w:val="40"/>
          <w:szCs w:val="40"/>
        </w:rPr>
        <w:tab/>
      </w:r>
      <w:r w:rsidRPr="00355420">
        <w:rPr>
          <w:rFonts w:hint="eastAsia"/>
          <w:sz w:val="40"/>
          <w:szCs w:val="40"/>
        </w:rPr>
        <w:t>+</w:t>
      </w:r>
      <w:r>
        <w:rPr>
          <w:sz w:val="40"/>
          <w:szCs w:val="40"/>
        </w:rPr>
        <w:tab/>
      </w:r>
      <w:r w:rsidRPr="00355420">
        <w:rPr>
          <w:rFonts w:hint="eastAsia"/>
          <w:sz w:val="40"/>
          <w:szCs w:val="40"/>
        </w:rPr>
        <w:t>+</w:t>
      </w:r>
    </w:p>
    <w:p w:rsidR="00837DF6" w:rsidRDefault="00837DF6">
      <w:pPr>
        <w:widowControl/>
        <w:rPr>
          <w:sz w:val="28"/>
          <w:szCs w:val="28"/>
        </w:rPr>
      </w:pPr>
    </w:p>
    <w:p w:rsidR="00837DF6" w:rsidRPr="00670283" w:rsidRDefault="00837DF6">
      <w:pPr>
        <w:widowControl/>
        <w:rPr>
          <w:b/>
          <w:sz w:val="28"/>
          <w:szCs w:val="28"/>
        </w:rPr>
      </w:pPr>
      <w:r w:rsidRPr="00670283">
        <w:rPr>
          <w:rFonts w:hint="eastAsia"/>
          <w:b/>
          <w:sz w:val="28"/>
          <w:szCs w:val="28"/>
        </w:rPr>
        <w:t xml:space="preserve">2-1-2 </w:t>
      </w:r>
      <w:r w:rsidRPr="00670283">
        <w:rPr>
          <w:rFonts w:hint="eastAsia"/>
          <w:b/>
          <w:sz w:val="28"/>
          <w:szCs w:val="28"/>
        </w:rPr>
        <w:t>鎢鋼電極棒</w:t>
      </w:r>
    </w:p>
    <w:tbl>
      <w:tblPr>
        <w:tblStyle w:val="ab"/>
        <w:tblW w:w="0" w:type="auto"/>
        <w:jc w:val="center"/>
        <w:tblInd w:w="-500" w:type="dxa"/>
        <w:tblLook w:val="04A0" w:firstRow="1" w:lastRow="0" w:firstColumn="1" w:lastColumn="0" w:noHBand="0" w:noVBand="1"/>
      </w:tblPr>
      <w:tblGrid>
        <w:gridCol w:w="3448"/>
        <w:gridCol w:w="2263"/>
      </w:tblGrid>
      <w:tr w:rsidR="00837DF6" w:rsidTr="00A06FBF">
        <w:trPr>
          <w:trHeight w:val="579"/>
          <w:jc w:val="center"/>
        </w:trPr>
        <w:tc>
          <w:tcPr>
            <w:tcW w:w="3448" w:type="dxa"/>
            <w:vAlign w:val="center"/>
          </w:tcPr>
          <w:p w:rsidR="00837DF6" w:rsidRPr="00837DF6" w:rsidRDefault="00837DF6" w:rsidP="00A06FBF">
            <w:pPr>
              <w:widowControl/>
              <w:spacing w:line="380" w:lineRule="exact"/>
              <w:jc w:val="center"/>
              <w:rPr>
                <w:sz w:val="32"/>
                <w:szCs w:val="32"/>
              </w:rPr>
            </w:pPr>
            <w:r w:rsidRPr="00837DF6">
              <w:rPr>
                <w:rFonts w:hint="eastAsia"/>
                <w:sz w:val="32"/>
                <w:szCs w:val="32"/>
              </w:rPr>
              <w:t>種類</w:t>
            </w:r>
          </w:p>
        </w:tc>
        <w:tc>
          <w:tcPr>
            <w:tcW w:w="2263" w:type="dxa"/>
            <w:vAlign w:val="center"/>
          </w:tcPr>
          <w:p w:rsidR="00837DF6" w:rsidRPr="00837DF6" w:rsidRDefault="00837DF6" w:rsidP="00A06FBF">
            <w:pPr>
              <w:widowControl/>
              <w:spacing w:line="380" w:lineRule="exact"/>
              <w:jc w:val="center"/>
              <w:rPr>
                <w:sz w:val="32"/>
                <w:szCs w:val="32"/>
              </w:rPr>
            </w:pPr>
            <w:r w:rsidRPr="00837DF6">
              <w:rPr>
                <w:rFonts w:hint="eastAsia"/>
                <w:sz w:val="32"/>
                <w:szCs w:val="32"/>
              </w:rPr>
              <w:t>識別顏色</w:t>
            </w:r>
          </w:p>
        </w:tc>
      </w:tr>
      <w:tr w:rsidR="00837DF6" w:rsidTr="00A06FBF">
        <w:trPr>
          <w:trHeight w:val="579"/>
          <w:jc w:val="center"/>
        </w:trPr>
        <w:tc>
          <w:tcPr>
            <w:tcW w:w="3448" w:type="dxa"/>
            <w:vAlign w:val="center"/>
          </w:tcPr>
          <w:p w:rsidR="00837DF6" w:rsidRPr="00837DF6" w:rsidRDefault="00837DF6" w:rsidP="00A06FBF">
            <w:pPr>
              <w:widowControl/>
              <w:spacing w:line="380" w:lineRule="exact"/>
              <w:jc w:val="center"/>
              <w:rPr>
                <w:sz w:val="32"/>
                <w:szCs w:val="32"/>
              </w:rPr>
            </w:pPr>
            <w:r w:rsidRPr="00837DF6">
              <w:rPr>
                <w:rFonts w:hint="eastAsia"/>
                <w:sz w:val="32"/>
                <w:szCs w:val="32"/>
              </w:rPr>
              <w:t>含</w:t>
            </w:r>
            <w:r w:rsidRPr="00837DF6">
              <w:rPr>
                <w:rFonts w:hint="eastAsia"/>
                <w:sz w:val="32"/>
                <w:szCs w:val="32"/>
              </w:rPr>
              <w:t>2%</w:t>
            </w:r>
            <w:r w:rsidRPr="00837DF6">
              <w:rPr>
                <w:rFonts w:hint="eastAsia"/>
                <w:sz w:val="32"/>
                <w:szCs w:val="32"/>
              </w:rPr>
              <w:t>釷鎢鋼電極棒</w:t>
            </w:r>
          </w:p>
        </w:tc>
        <w:tc>
          <w:tcPr>
            <w:tcW w:w="2263" w:type="dxa"/>
            <w:vAlign w:val="center"/>
          </w:tcPr>
          <w:p w:rsidR="00837DF6" w:rsidRPr="00837DF6" w:rsidRDefault="00837DF6" w:rsidP="00A06FBF">
            <w:pPr>
              <w:widowControl/>
              <w:spacing w:line="380" w:lineRule="exact"/>
              <w:jc w:val="center"/>
              <w:rPr>
                <w:sz w:val="32"/>
                <w:szCs w:val="32"/>
              </w:rPr>
            </w:pPr>
            <w:r w:rsidRPr="00837DF6">
              <w:rPr>
                <w:rFonts w:hint="eastAsia"/>
                <w:sz w:val="32"/>
                <w:szCs w:val="32"/>
              </w:rPr>
              <w:t>紅</w:t>
            </w:r>
          </w:p>
        </w:tc>
      </w:tr>
      <w:tr w:rsidR="00837DF6" w:rsidTr="00A06FBF">
        <w:trPr>
          <w:trHeight w:val="579"/>
          <w:jc w:val="center"/>
        </w:trPr>
        <w:tc>
          <w:tcPr>
            <w:tcW w:w="3448" w:type="dxa"/>
            <w:vAlign w:val="center"/>
          </w:tcPr>
          <w:p w:rsidR="00837DF6" w:rsidRPr="00837DF6" w:rsidRDefault="00837DF6" w:rsidP="00A06FBF">
            <w:pPr>
              <w:widowControl/>
              <w:spacing w:line="380" w:lineRule="exact"/>
              <w:jc w:val="center"/>
              <w:rPr>
                <w:sz w:val="32"/>
                <w:szCs w:val="32"/>
              </w:rPr>
            </w:pPr>
            <w:r w:rsidRPr="00837DF6">
              <w:rPr>
                <w:rFonts w:hint="eastAsia"/>
                <w:sz w:val="32"/>
                <w:szCs w:val="32"/>
              </w:rPr>
              <w:t>含</w:t>
            </w:r>
            <w:r w:rsidRPr="00837DF6">
              <w:rPr>
                <w:rFonts w:hint="eastAsia"/>
                <w:sz w:val="32"/>
                <w:szCs w:val="32"/>
              </w:rPr>
              <w:t>2%</w:t>
            </w:r>
            <w:proofErr w:type="gramStart"/>
            <w:r w:rsidRPr="00837DF6">
              <w:rPr>
                <w:rFonts w:hint="eastAsia"/>
                <w:sz w:val="32"/>
                <w:szCs w:val="32"/>
              </w:rPr>
              <w:t>鈰鎢剛</w:t>
            </w:r>
            <w:proofErr w:type="gramEnd"/>
            <w:r w:rsidRPr="00837DF6">
              <w:rPr>
                <w:rFonts w:hint="eastAsia"/>
                <w:sz w:val="32"/>
                <w:szCs w:val="32"/>
              </w:rPr>
              <w:t>電極棒</w:t>
            </w:r>
          </w:p>
        </w:tc>
        <w:tc>
          <w:tcPr>
            <w:tcW w:w="2263" w:type="dxa"/>
            <w:vAlign w:val="center"/>
          </w:tcPr>
          <w:p w:rsidR="00837DF6" w:rsidRPr="00837DF6" w:rsidRDefault="00837DF6" w:rsidP="00A06FBF">
            <w:pPr>
              <w:widowControl/>
              <w:spacing w:line="380" w:lineRule="exact"/>
              <w:jc w:val="center"/>
              <w:rPr>
                <w:sz w:val="32"/>
                <w:szCs w:val="32"/>
              </w:rPr>
            </w:pPr>
            <w:r w:rsidRPr="00837DF6">
              <w:rPr>
                <w:rFonts w:hint="eastAsia"/>
                <w:sz w:val="32"/>
                <w:szCs w:val="32"/>
              </w:rPr>
              <w:t>灰</w:t>
            </w:r>
          </w:p>
        </w:tc>
      </w:tr>
      <w:tr w:rsidR="00837DF6" w:rsidTr="00A06FBF">
        <w:trPr>
          <w:trHeight w:val="579"/>
          <w:jc w:val="center"/>
        </w:trPr>
        <w:tc>
          <w:tcPr>
            <w:tcW w:w="3448" w:type="dxa"/>
            <w:vAlign w:val="center"/>
          </w:tcPr>
          <w:p w:rsidR="00837DF6" w:rsidRPr="00837DF6" w:rsidRDefault="00837DF6" w:rsidP="00A06FBF">
            <w:pPr>
              <w:widowControl/>
              <w:spacing w:line="380" w:lineRule="exact"/>
              <w:jc w:val="center"/>
              <w:rPr>
                <w:sz w:val="32"/>
                <w:szCs w:val="32"/>
              </w:rPr>
            </w:pPr>
            <w:r w:rsidRPr="00837DF6">
              <w:rPr>
                <w:rFonts w:hint="eastAsia"/>
                <w:sz w:val="32"/>
                <w:szCs w:val="32"/>
              </w:rPr>
              <w:t>含</w:t>
            </w:r>
            <w:r w:rsidRPr="00837DF6">
              <w:rPr>
                <w:rFonts w:hint="eastAsia"/>
                <w:sz w:val="32"/>
                <w:szCs w:val="32"/>
              </w:rPr>
              <w:t>1%</w:t>
            </w:r>
            <w:r w:rsidRPr="00837DF6">
              <w:rPr>
                <w:rFonts w:hint="eastAsia"/>
                <w:sz w:val="32"/>
                <w:szCs w:val="32"/>
              </w:rPr>
              <w:t>鋯鎢鋼電極棒</w:t>
            </w:r>
          </w:p>
        </w:tc>
        <w:tc>
          <w:tcPr>
            <w:tcW w:w="2263" w:type="dxa"/>
            <w:vAlign w:val="center"/>
          </w:tcPr>
          <w:p w:rsidR="00837DF6" w:rsidRPr="00837DF6" w:rsidRDefault="00837DF6" w:rsidP="00A06FBF">
            <w:pPr>
              <w:widowControl/>
              <w:spacing w:line="380" w:lineRule="exact"/>
              <w:jc w:val="center"/>
              <w:rPr>
                <w:sz w:val="32"/>
                <w:szCs w:val="32"/>
              </w:rPr>
            </w:pPr>
            <w:r w:rsidRPr="00837DF6">
              <w:rPr>
                <w:rFonts w:hint="eastAsia"/>
                <w:sz w:val="32"/>
                <w:szCs w:val="32"/>
              </w:rPr>
              <w:t>白</w:t>
            </w:r>
          </w:p>
        </w:tc>
      </w:tr>
      <w:tr w:rsidR="00837DF6" w:rsidTr="00A06FBF">
        <w:trPr>
          <w:trHeight w:val="614"/>
          <w:jc w:val="center"/>
        </w:trPr>
        <w:tc>
          <w:tcPr>
            <w:tcW w:w="3448" w:type="dxa"/>
            <w:vAlign w:val="center"/>
          </w:tcPr>
          <w:p w:rsidR="00837DF6" w:rsidRPr="00837DF6" w:rsidRDefault="00837DF6" w:rsidP="00A06FBF">
            <w:pPr>
              <w:widowControl/>
              <w:spacing w:line="380" w:lineRule="exact"/>
              <w:jc w:val="center"/>
              <w:rPr>
                <w:sz w:val="32"/>
                <w:szCs w:val="32"/>
              </w:rPr>
            </w:pPr>
            <w:r w:rsidRPr="00837DF6">
              <w:rPr>
                <w:rFonts w:hint="eastAsia"/>
                <w:sz w:val="32"/>
                <w:szCs w:val="32"/>
              </w:rPr>
              <w:t>純鎢鋼電極棒</w:t>
            </w:r>
          </w:p>
        </w:tc>
        <w:tc>
          <w:tcPr>
            <w:tcW w:w="2263" w:type="dxa"/>
            <w:vAlign w:val="center"/>
          </w:tcPr>
          <w:p w:rsidR="00837DF6" w:rsidRPr="00837DF6" w:rsidRDefault="00837DF6" w:rsidP="00A06FBF">
            <w:pPr>
              <w:widowControl/>
              <w:spacing w:line="380" w:lineRule="exact"/>
              <w:jc w:val="center"/>
              <w:rPr>
                <w:sz w:val="32"/>
                <w:szCs w:val="32"/>
              </w:rPr>
            </w:pPr>
            <w:r w:rsidRPr="00837DF6">
              <w:rPr>
                <w:rFonts w:hint="eastAsia"/>
                <w:sz w:val="32"/>
                <w:szCs w:val="32"/>
              </w:rPr>
              <w:t>綠</w:t>
            </w:r>
          </w:p>
        </w:tc>
      </w:tr>
    </w:tbl>
    <w:p w:rsidR="00F62AAB" w:rsidRDefault="00F62AAB" w:rsidP="00A06FBF">
      <w:pPr>
        <w:widowControl/>
        <w:spacing w:line="420" w:lineRule="exact"/>
        <w:rPr>
          <w:sz w:val="28"/>
          <w:szCs w:val="28"/>
        </w:rPr>
      </w:pPr>
    </w:p>
    <w:p w:rsidR="00A06FBF" w:rsidRDefault="00A06FBF" w:rsidP="00A06FBF">
      <w:pPr>
        <w:widowControl/>
        <w:spacing w:line="420" w:lineRule="exact"/>
        <w:rPr>
          <w:sz w:val="28"/>
          <w:szCs w:val="28"/>
        </w:rPr>
      </w:pPr>
      <w:r>
        <w:rPr>
          <w:rFonts w:hint="eastAsia"/>
          <w:sz w:val="28"/>
          <w:szCs w:val="28"/>
        </w:rPr>
        <w:t>DG TIG</w:t>
      </w:r>
      <w:r>
        <w:rPr>
          <w:rFonts w:hint="eastAsia"/>
          <w:sz w:val="28"/>
          <w:szCs w:val="28"/>
        </w:rPr>
        <w:t>時，建議使用</w:t>
      </w:r>
      <w:proofErr w:type="gramStart"/>
      <w:r>
        <w:rPr>
          <w:rFonts w:hint="eastAsia"/>
          <w:sz w:val="28"/>
          <w:szCs w:val="28"/>
        </w:rPr>
        <w:t>釷</w:t>
      </w:r>
      <w:proofErr w:type="gramEnd"/>
      <w:r>
        <w:rPr>
          <w:rFonts w:hint="eastAsia"/>
          <w:sz w:val="28"/>
          <w:szCs w:val="28"/>
        </w:rPr>
        <w:t>鎢鋼電極棒，</w:t>
      </w:r>
      <w:r>
        <w:rPr>
          <w:rFonts w:hint="eastAsia"/>
          <w:sz w:val="28"/>
          <w:szCs w:val="28"/>
        </w:rPr>
        <w:t>AC TIG/MIG TIG</w:t>
      </w:r>
      <w:r>
        <w:rPr>
          <w:rFonts w:hint="eastAsia"/>
          <w:sz w:val="28"/>
          <w:szCs w:val="28"/>
        </w:rPr>
        <w:t>時，建議使用</w:t>
      </w:r>
      <w:proofErr w:type="gramStart"/>
      <w:r>
        <w:rPr>
          <w:rFonts w:hint="eastAsia"/>
          <w:sz w:val="28"/>
          <w:szCs w:val="28"/>
        </w:rPr>
        <w:t>鋯</w:t>
      </w:r>
      <w:proofErr w:type="gramEnd"/>
      <w:r>
        <w:rPr>
          <w:rFonts w:hint="eastAsia"/>
          <w:sz w:val="28"/>
          <w:szCs w:val="28"/>
        </w:rPr>
        <w:t>鎢鋼電極棒。</w:t>
      </w:r>
    </w:p>
    <w:p w:rsidR="00A06FBF" w:rsidRDefault="00A06FBF" w:rsidP="00A06FBF">
      <w:pPr>
        <w:widowControl/>
        <w:spacing w:line="300" w:lineRule="exact"/>
        <w:rPr>
          <w:sz w:val="28"/>
          <w:szCs w:val="28"/>
        </w:rPr>
      </w:pPr>
    </w:p>
    <w:p w:rsidR="00A06FBF" w:rsidRPr="00670283" w:rsidRDefault="00A06FBF" w:rsidP="00A06FBF">
      <w:pPr>
        <w:widowControl/>
        <w:spacing w:line="440" w:lineRule="exact"/>
        <w:rPr>
          <w:b/>
          <w:sz w:val="28"/>
          <w:szCs w:val="28"/>
        </w:rPr>
      </w:pPr>
      <w:r w:rsidRPr="00670283">
        <w:rPr>
          <w:rFonts w:hint="eastAsia"/>
          <w:b/>
          <w:sz w:val="28"/>
          <w:szCs w:val="28"/>
        </w:rPr>
        <w:t xml:space="preserve">2-1-3 </w:t>
      </w:r>
      <w:r w:rsidRPr="00670283">
        <w:rPr>
          <w:rFonts w:hint="eastAsia"/>
          <w:b/>
          <w:sz w:val="28"/>
          <w:szCs w:val="28"/>
        </w:rPr>
        <w:t>氬氣和壓力調整器</w:t>
      </w:r>
      <w:r w:rsidRPr="00670283">
        <w:rPr>
          <w:rFonts w:hint="eastAsia"/>
          <w:b/>
          <w:sz w:val="28"/>
          <w:szCs w:val="28"/>
        </w:rPr>
        <w:t xml:space="preserve"> (</w:t>
      </w:r>
      <w:r w:rsidRPr="00670283">
        <w:rPr>
          <w:rFonts w:hint="eastAsia"/>
          <w:b/>
          <w:sz w:val="28"/>
          <w:szCs w:val="28"/>
        </w:rPr>
        <w:t>表</w:t>
      </w:r>
      <w:r w:rsidRPr="00670283">
        <w:rPr>
          <w:rFonts w:hint="eastAsia"/>
          <w:b/>
          <w:sz w:val="28"/>
          <w:szCs w:val="28"/>
        </w:rPr>
        <w:t xml:space="preserve">) </w:t>
      </w:r>
      <w:r w:rsidRPr="00670283">
        <w:rPr>
          <w:rFonts w:hint="eastAsia"/>
          <w:b/>
          <w:sz w:val="28"/>
          <w:szCs w:val="28"/>
        </w:rPr>
        <w:t>附流量計</w:t>
      </w:r>
    </w:p>
    <w:p w:rsidR="00A06FBF" w:rsidRDefault="00A06FBF" w:rsidP="00A06FBF">
      <w:pPr>
        <w:widowControl/>
        <w:spacing w:line="360" w:lineRule="exact"/>
        <w:rPr>
          <w:rFonts w:ascii="Times New Roman" w:hAnsi="Times New Roman" w:cs="Times New Roman"/>
          <w:sz w:val="28"/>
          <w:szCs w:val="28"/>
        </w:rPr>
      </w:pPr>
      <w:r>
        <w:rPr>
          <w:rFonts w:hint="eastAsia"/>
          <w:sz w:val="28"/>
          <w:szCs w:val="28"/>
        </w:rPr>
        <w:t>焊接用的氬氣純度與焊接品質有著密切關係，因此在焊接時，請選用高純度氬氣。氬氣瓶為高壓容器，內裝有約</w:t>
      </w:r>
      <w:r>
        <w:rPr>
          <w:rFonts w:hint="eastAsia"/>
          <w:sz w:val="28"/>
          <w:szCs w:val="28"/>
        </w:rPr>
        <w:t>150KG/cm</w:t>
      </w:r>
      <w:r w:rsidRPr="00A06FBF">
        <w:rPr>
          <w:rFonts w:ascii="Times New Roman" w:hAnsi="Times New Roman" w:cs="Times New Roman"/>
          <w:sz w:val="40"/>
          <w:szCs w:val="40"/>
        </w:rPr>
        <w:t>²</w:t>
      </w:r>
      <w:r>
        <w:rPr>
          <w:rFonts w:ascii="Times New Roman" w:hAnsi="Times New Roman" w:cs="Times New Roman" w:hint="eastAsia"/>
          <w:sz w:val="40"/>
          <w:szCs w:val="40"/>
        </w:rPr>
        <w:t xml:space="preserve"> </w:t>
      </w:r>
      <w:r w:rsidRPr="00A06FBF">
        <w:rPr>
          <w:rFonts w:ascii="Times New Roman" w:hAnsi="Times New Roman" w:cs="Times New Roman" w:hint="eastAsia"/>
          <w:sz w:val="28"/>
          <w:szCs w:val="28"/>
        </w:rPr>
        <w:t>的高壓</w:t>
      </w:r>
      <w:r>
        <w:rPr>
          <w:rFonts w:ascii="Times New Roman" w:hAnsi="Times New Roman" w:cs="Times New Roman" w:hint="eastAsia"/>
          <w:sz w:val="28"/>
          <w:szCs w:val="28"/>
        </w:rPr>
        <w:t>，使用時必須裝置氬氣壓力調整器來減壓。</w:t>
      </w:r>
    </w:p>
    <w:p w:rsidR="00A06FBF" w:rsidRDefault="00A06FBF" w:rsidP="00A06FBF">
      <w:pPr>
        <w:widowControl/>
        <w:spacing w:line="360" w:lineRule="exact"/>
        <w:rPr>
          <w:rFonts w:ascii="Times New Roman" w:hAnsi="Times New Roman" w:cs="Times New Roman"/>
          <w:sz w:val="28"/>
          <w:szCs w:val="28"/>
        </w:rPr>
      </w:pPr>
    </w:p>
    <w:p w:rsidR="00A06FBF" w:rsidRPr="00670283" w:rsidRDefault="00A06FBF" w:rsidP="00A06FBF">
      <w:pPr>
        <w:widowControl/>
        <w:spacing w:line="360" w:lineRule="exact"/>
        <w:rPr>
          <w:rFonts w:ascii="Times New Roman" w:hAnsi="Times New Roman" w:cs="Times New Roman"/>
          <w:b/>
          <w:sz w:val="28"/>
          <w:szCs w:val="28"/>
        </w:rPr>
      </w:pPr>
      <w:r w:rsidRPr="00670283">
        <w:rPr>
          <w:rFonts w:ascii="Times New Roman" w:hAnsi="Times New Roman" w:cs="Times New Roman" w:hint="eastAsia"/>
          <w:b/>
          <w:sz w:val="28"/>
          <w:szCs w:val="28"/>
        </w:rPr>
        <w:t>2-1-4</w:t>
      </w:r>
      <w:r w:rsidRPr="00670283">
        <w:rPr>
          <w:rFonts w:ascii="Times New Roman" w:hAnsi="Times New Roman" w:cs="Times New Roman" w:hint="eastAsia"/>
          <w:b/>
          <w:sz w:val="28"/>
          <w:szCs w:val="28"/>
        </w:rPr>
        <w:t>遮光處置及</w:t>
      </w:r>
      <w:proofErr w:type="gramStart"/>
      <w:r w:rsidRPr="00670283">
        <w:rPr>
          <w:rFonts w:ascii="Times New Roman" w:hAnsi="Times New Roman" w:cs="Times New Roman" w:hint="eastAsia"/>
          <w:b/>
          <w:sz w:val="28"/>
          <w:szCs w:val="28"/>
        </w:rPr>
        <w:t>防熱護具</w:t>
      </w:r>
      <w:proofErr w:type="gramEnd"/>
    </w:p>
    <w:p w:rsidR="00A06FBF" w:rsidRDefault="00A06FBF" w:rsidP="00A06FBF">
      <w:pPr>
        <w:widowControl/>
        <w:spacing w:line="360" w:lineRule="exact"/>
        <w:rPr>
          <w:rFonts w:ascii="Times New Roman" w:hAnsi="Times New Roman" w:cs="Times New Roman"/>
          <w:sz w:val="28"/>
          <w:szCs w:val="28"/>
        </w:rPr>
      </w:pPr>
      <w:r>
        <w:rPr>
          <w:rFonts w:ascii="Times New Roman" w:hAnsi="Times New Roman" w:cs="Times New Roman" w:hint="eastAsia"/>
          <w:sz w:val="28"/>
          <w:szCs w:val="28"/>
        </w:rPr>
        <w:t>實施氬氣焊接時所產生之強烈光線比一般手焊還要強烈，因此必須使用面罩、手套、遮光玻璃來保護</w:t>
      </w:r>
      <w:proofErr w:type="gramStart"/>
      <w:r>
        <w:rPr>
          <w:rFonts w:ascii="Times New Roman" w:hAnsi="Times New Roman" w:cs="Times New Roman" w:hint="eastAsia"/>
          <w:sz w:val="28"/>
          <w:szCs w:val="28"/>
        </w:rPr>
        <w:t>眼部及身體</w:t>
      </w:r>
      <w:proofErr w:type="gramEnd"/>
      <w:r>
        <w:rPr>
          <w:rFonts w:ascii="Times New Roman" w:hAnsi="Times New Roman" w:cs="Times New Roman" w:hint="eastAsia"/>
          <w:sz w:val="28"/>
          <w:szCs w:val="28"/>
        </w:rPr>
        <w:t>以防灼傷。焊接電流值與遮光黑玻璃番號配合如下</w:t>
      </w:r>
      <w:r>
        <w:rPr>
          <w:rFonts w:ascii="Times New Roman" w:hAnsi="Times New Roman" w:cs="Times New Roman" w:hint="eastAsia"/>
          <w:sz w:val="28"/>
          <w:szCs w:val="28"/>
        </w:rPr>
        <w:t>:</w:t>
      </w:r>
    </w:p>
    <w:p w:rsidR="00A06FBF" w:rsidRDefault="00A06FBF" w:rsidP="00A06FBF">
      <w:pPr>
        <w:widowControl/>
        <w:spacing w:line="360" w:lineRule="exact"/>
        <w:rPr>
          <w:rFonts w:ascii="Times New Roman" w:hAnsi="Times New Roman" w:cs="Times New Roman"/>
          <w:sz w:val="28"/>
          <w:szCs w:val="28"/>
        </w:rPr>
      </w:pPr>
    </w:p>
    <w:tbl>
      <w:tblPr>
        <w:tblStyle w:val="ab"/>
        <w:tblW w:w="0" w:type="auto"/>
        <w:tblLook w:val="04A0" w:firstRow="1" w:lastRow="0" w:firstColumn="1" w:lastColumn="0" w:noHBand="0" w:noVBand="1"/>
      </w:tblPr>
      <w:tblGrid>
        <w:gridCol w:w="2630"/>
        <w:gridCol w:w="2630"/>
        <w:gridCol w:w="2631"/>
        <w:gridCol w:w="2631"/>
      </w:tblGrid>
      <w:tr w:rsidR="00A06FBF" w:rsidTr="00A06FBF">
        <w:tc>
          <w:tcPr>
            <w:tcW w:w="2630" w:type="dxa"/>
          </w:tcPr>
          <w:p w:rsidR="00A06FBF" w:rsidRDefault="00A06FBF" w:rsidP="00A06FBF">
            <w:pPr>
              <w:widowControl/>
              <w:spacing w:line="360" w:lineRule="exact"/>
              <w:rPr>
                <w:sz w:val="32"/>
                <w:szCs w:val="32"/>
              </w:rPr>
            </w:pPr>
            <w:r>
              <w:rPr>
                <w:rFonts w:hint="eastAsia"/>
                <w:sz w:val="32"/>
                <w:szCs w:val="32"/>
              </w:rPr>
              <w:t>焊接電流</w:t>
            </w:r>
          </w:p>
        </w:tc>
        <w:tc>
          <w:tcPr>
            <w:tcW w:w="2630" w:type="dxa"/>
          </w:tcPr>
          <w:p w:rsidR="00A06FBF" w:rsidRDefault="00A06FBF" w:rsidP="00A06FBF">
            <w:pPr>
              <w:widowControl/>
              <w:spacing w:line="360" w:lineRule="exact"/>
              <w:rPr>
                <w:sz w:val="32"/>
                <w:szCs w:val="32"/>
              </w:rPr>
            </w:pPr>
            <w:r>
              <w:rPr>
                <w:rFonts w:hint="eastAsia"/>
                <w:sz w:val="32"/>
                <w:szCs w:val="32"/>
              </w:rPr>
              <w:t>100A</w:t>
            </w:r>
            <w:r>
              <w:rPr>
                <w:rFonts w:hint="eastAsia"/>
                <w:sz w:val="32"/>
                <w:szCs w:val="32"/>
              </w:rPr>
              <w:t>以下</w:t>
            </w:r>
          </w:p>
        </w:tc>
        <w:tc>
          <w:tcPr>
            <w:tcW w:w="2631" w:type="dxa"/>
          </w:tcPr>
          <w:p w:rsidR="00A06FBF" w:rsidRDefault="00A06FBF" w:rsidP="00A06FBF">
            <w:pPr>
              <w:widowControl/>
              <w:spacing w:line="360" w:lineRule="exact"/>
              <w:rPr>
                <w:sz w:val="32"/>
                <w:szCs w:val="32"/>
              </w:rPr>
            </w:pPr>
            <w:r>
              <w:rPr>
                <w:rFonts w:hint="eastAsia"/>
                <w:sz w:val="32"/>
                <w:szCs w:val="32"/>
              </w:rPr>
              <w:t>100-200A</w:t>
            </w:r>
          </w:p>
        </w:tc>
        <w:tc>
          <w:tcPr>
            <w:tcW w:w="2631" w:type="dxa"/>
          </w:tcPr>
          <w:p w:rsidR="00A06FBF" w:rsidRDefault="00A06FBF" w:rsidP="00A06FBF">
            <w:pPr>
              <w:widowControl/>
              <w:spacing w:line="360" w:lineRule="exact"/>
              <w:rPr>
                <w:sz w:val="32"/>
                <w:szCs w:val="32"/>
              </w:rPr>
            </w:pPr>
            <w:r>
              <w:rPr>
                <w:rFonts w:hint="eastAsia"/>
                <w:sz w:val="32"/>
                <w:szCs w:val="32"/>
              </w:rPr>
              <w:t>200A-400A</w:t>
            </w:r>
          </w:p>
        </w:tc>
      </w:tr>
      <w:tr w:rsidR="00A06FBF" w:rsidTr="00A06FBF">
        <w:tc>
          <w:tcPr>
            <w:tcW w:w="2630" w:type="dxa"/>
          </w:tcPr>
          <w:p w:rsidR="00A06FBF" w:rsidRDefault="00A06FBF" w:rsidP="00A06FBF">
            <w:pPr>
              <w:widowControl/>
              <w:spacing w:line="360" w:lineRule="exact"/>
              <w:rPr>
                <w:sz w:val="32"/>
                <w:szCs w:val="32"/>
              </w:rPr>
            </w:pPr>
            <w:r>
              <w:rPr>
                <w:rFonts w:hint="eastAsia"/>
                <w:sz w:val="32"/>
                <w:szCs w:val="32"/>
              </w:rPr>
              <w:t>遮光黑玻璃番號</w:t>
            </w:r>
          </w:p>
        </w:tc>
        <w:tc>
          <w:tcPr>
            <w:tcW w:w="2630" w:type="dxa"/>
          </w:tcPr>
          <w:p w:rsidR="00A06FBF" w:rsidRDefault="00A06FBF" w:rsidP="00A06FBF">
            <w:pPr>
              <w:widowControl/>
              <w:spacing w:line="360" w:lineRule="exact"/>
              <w:rPr>
                <w:sz w:val="32"/>
                <w:szCs w:val="32"/>
              </w:rPr>
            </w:pPr>
            <w:r>
              <w:rPr>
                <w:rFonts w:hint="eastAsia"/>
                <w:sz w:val="32"/>
                <w:szCs w:val="32"/>
              </w:rPr>
              <w:t>NO.8</w:t>
            </w:r>
            <w:r>
              <w:rPr>
                <w:rFonts w:hint="eastAsia"/>
                <w:sz w:val="32"/>
                <w:szCs w:val="32"/>
              </w:rPr>
              <w:t>，</w:t>
            </w:r>
            <w:r>
              <w:rPr>
                <w:rFonts w:hint="eastAsia"/>
                <w:sz w:val="32"/>
                <w:szCs w:val="32"/>
              </w:rPr>
              <w:t>NO.9</w:t>
            </w:r>
          </w:p>
        </w:tc>
        <w:tc>
          <w:tcPr>
            <w:tcW w:w="2631" w:type="dxa"/>
          </w:tcPr>
          <w:p w:rsidR="00A06FBF" w:rsidRDefault="00A06FBF" w:rsidP="00A06FBF">
            <w:pPr>
              <w:widowControl/>
              <w:spacing w:line="360" w:lineRule="exact"/>
              <w:rPr>
                <w:sz w:val="32"/>
                <w:szCs w:val="32"/>
              </w:rPr>
            </w:pPr>
            <w:r>
              <w:rPr>
                <w:rFonts w:hint="eastAsia"/>
                <w:sz w:val="32"/>
                <w:szCs w:val="32"/>
              </w:rPr>
              <w:t>NO.10</w:t>
            </w:r>
            <w:r>
              <w:rPr>
                <w:rFonts w:hint="eastAsia"/>
                <w:sz w:val="32"/>
                <w:szCs w:val="32"/>
              </w:rPr>
              <w:t>，</w:t>
            </w:r>
            <w:r>
              <w:rPr>
                <w:rFonts w:hint="eastAsia"/>
                <w:sz w:val="32"/>
                <w:szCs w:val="32"/>
              </w:rPr>
              <w:t>NO.11</w:t>
            </w:r>
          </w:p>
        </w:tc>
        <w:tc>
          <w:tcPr>
            <w:tcW w:w="2631" w:type="dxa"/>
          </w:tcPr>
          <w:p w:rsidR="00A06FBF" w:rsidRDefault="00A06FBF" w:rsidP="00A06FBF">
            <w:pPr>
              <w:widowControl/>
              <w:spacing w:line="360" w:lineRule="exact"/>
              <w:rPr>
                <w:sz w:val="32"/>
                <w:szCs w:val="32"/>
              </w:rPr>
            </w:pPr>
            <w:r>
              <w:rPr>
                <w:rFonts w:hint="eastAsia"/>
                <w:sz w:val="32"/>
                <w:szCs w:val="32"/>
              </w:rPr>
              <w:t>NO.12. NO.13</w:t>
            </w:r>
          </w:p>
        </w:tc>
      </w:tr>
    </w:tbl>
    <w:p w:rsidR="00A06FBF" w:rsidRDefault="00A06FBF" w:rsidP="00A06FBF">
      <w:pPr>
        <w:widowControl/>
        <w:spacing w:line="360" w:lineRule="exact"/>
        <w:rPr>
          <w:sz w:val="32"/>
          <w:szCs w:val="32"/>
        </w:rPr>
      </w:pPr>
    </w:p>
    <w:p w:rsidR="00A06FBF" w:rsidRPr="00670283" w:rsidRDefault="00A06FBF" w:rsidP="00A06FBF">
      <w:pPr>
        <w:widowControl/>
        <w:spacing w:line="360" w:lineRule="exact"/>
        <w:rPr>
          <w:b/>
          <w:sz w:val="32"/>
          <w:szCs w:val="32"/>
        </w:rPr>
      </w:pPr>
      <w:r w:rsidRPr="00670283">
        <w:rPr>
          <w:rFonts w:hint="eastAsia"/>
          <w:b/>
          <w:sz w:val="32"/>
          <w:szCs w:val="32"/>
        </w:rPr>
        <w:t xml:space="preserve">2-1-5 </w:t>
      </w:r>
      <w:r w:rsidRPr="00670283">
        <w:rPr>
          <w:rFonts w:hint="eastAsia"/>
          <w:b/>
          <w:sz w:val="32"/>
          <w:szCs w:val="32"/>
        </w:rPr>
        <w:t>冷卻水源</w:t>
      </w:r>
      <w:r w:rsidRPr="00670283">
        <w:rPr>
          <w:rFonts w:hint="eastAsia"/>
          <w:b/>
          <w:sz w:val="32"/>
          <w:szCs w:val="32"/>
        </w:rPr>
        <w:t>(</w:t>
      </w:r>
      <w:r w:rsidRPr="00670283">
        <w:rPr>
          <w:rFonts w:hint="eastAsia"/>
          <w:b/>
          <w:sz w:val="32"/>
          <w:szCs w:val="32"/>
        </w:rPr>
        <w:t>使用水冷式焊槍時使用</w:t>
      </w:r>
      <w:r w:rsidRPr="00670283">
        <w:rPr>
          <w:rFonts w:hint="eastAsia"/>
          <w:b/>
          <w:sz w:val="32"/>
          <w:szCs w:val="32"/>
        </w:rPr>
        <w:t>)</w:t>
      </w:r>
    </w:p>
    <w:p w:rsidR="00A06FBF" w:rsidRDefault="00A06FBF" w:rsidP="00A06FBF">
      <w:pPr>
        <w:widowControl/>
        <w:spacing w:line="360" w:lineRule="exact"/>
        <w:rPr>
          <w:sz w:val="32"/>
          <w:szCs w:val="32"/>
        </w:rPr>
      </w:pPr>
    </w:p>
    <w:p w:rsidR="00F62AAB" w:rsidRPr="002B4EBB" w:rsidRDefault="00A06FBF" w:rsidP="00A06FBF">
      <w:pPr>
        <w:widowControl/>
        <w:spacing w:line="360" w:lineRule="exact"/>
        <w:rPr>
          <w:sz w:val="32"/>
          <w:szCs w:val="32"/>
        </w:rPr>
      </w:pPr>
      <w:r>
        <w:rPr>
          <w:rFonts w:hint="eastAsia"/>
          <w:sz w:val="32"/>
          <w:szCs w:val="32"/>
        </w:rPr>
        <w:t>使用水冷式焊槍時，冷卻水源通常以使用自來水較為方便配合。在水質不良或是冷卻水源不容易覓得的地方，請使用冷卻水箱附循環冷卻裝置，冷卻水箱內</w:t>
      </w:r>
      <w:proofErr w:type="gramStart"/>
      <w:r>
        <w:rPr>
          <w:rFonts w:hint="eastAsia"/>
          <w:sz w:val="32"/>
          <w:szCs w:val="32"/>
        </w:rPr>
        <w:t>冷卻水請取</w:t>
      </w:r>
      <w:proofErr w:type="gramEnd"/>
      <w:r>
        <w:rPr>
          <w:rFonts w:hint="eastAsia"/>
          <w:sz w:val="32"/>
          <w:szCs w:val="32"/>
        </w:rPr>
        <w:t>用自來水或是蒸餾水。</w:t>
      </w:r>
    </w:p>
    <w:p w:rsidR="002B4EBB" w:rsidRDefault="002B4EBB" w:rsidP="00A06FBF">
      <w:pPr>
        <w:widowControl/>
        <w:spacing w:line="360" w:lineRule="exact"/>
        <w:rPr>
          <w:sz w:val="28"/>
          <w:szCs w:val="28"/>
        </w:rPr>
      </w:pPr>
    </w:p>
    <w:p w:rsidR="002B4EBB" w:rsidRDefault="002B4EBB" w:rsidP="00A06FBF">
      <w:pPr>
        <w:widowControl/>
        <w:spacing w:line="360" w:lineRule="exact"/>
        <w:rPr>
          <w:sz w:val="28"/>
          <w:szCs w:val="28"/>
        </w:rPr>
      </w:pPr>
    </w:p>
    <w:p w:rsidR="002B4EBB" w:rsidRDefault="00927177" w:rsidP="00A06FBF">
      <w:pPr>
        <w:widowControl/>
        <w:spacing w:line="360" w:lineRule="exact"/>
        <w:rPr>
          <w:sz w:val="28"/>
          <w:szCs w:val="28"/>
        </w:rPr>
      </w:pPr>
      <w:r w:rsidRPr="00927177">
        <w:rPr>
          <w:noProof/>
          <w:sz w:val="28"/>
          <w:szCs w:val="28"/>
        </w:rPr>
        <w:lastRenderedPageBreak/>
        <mc:AlternateContent>
          <mc:Choice Requires="wps">
            <w:drawing>
              <wp:anchor distT="0" distB="0" distL="114300" distR="114300" simplePos="0" relativeHeight="251677696" behindDoc="0" locked="0" layoutInCell="1" allowOverlap="1" wp14:anchorId="6E4F237B" wp14:editId="6D112296">
                <wp:simplePos x="0" y="0"/>
                <wp:positionH relativeFrom="column">
                  <wp:align>center</wp:align>
                </wp:positionH>
                <wp:positionV relativeFrom="paragraph">
                  <wp:posOffset>0</wp:posOffset>
                </wp:positionV>
                <wp:extent cx="2374265" cy="1403985"/>
                <wp:effectExtent l="0" t="0" r="3175" b="5715"/>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sdt>
                            <w:sdtPr>
                              <w:id w:val="568603642"/>
                              <w:temporary/>
                              <w:showingPlcHdr/>
                            </w:sdtPr>
                            <w:sdtEndPr/>
                            <w:sdtContent>
                              <w:p w:rsidR="00927177" w:rsidRDefault="00927177">
                                <w:r>
                                  <w:rPr>
                                    <w:lang w:val="zh-TW"/>
                                  </w:rPr>
                                  <w:t>[</w:t>
                                </w:r>
                                <w:r>
                                  <w:rPr>
                                    <w:lang w:val="zh-TW"/>
                                  </w:rPr>
                                  <w:t>鍵入文件的引文或重點的摘要。您可以將文字方塊放在文件中的任何位置。使用</w:t>
                                </w:r>
                                <w:r>
                                  <w:rPr>
                                    <w:lang w:val="zh-TW"/>
                                  </w:rPr>
                                  <w:t xml:space="preserve"> [</w:t>
                                </w:r>
                                <w:r>
                                  <w:rPr>
                                    <w:lang w:val="zh-TW"/>
                                  </w:rPr>
                                  <w:t>繪圖工具</w:t>
                                </w:r>
                                <w:r>
                                  <w:rPr>
                                    <w:lang w:val="zh-TW"/>
                                  </w:rPr>
                                  <w:t xml:space="preserve">] </w:t>
                                </w:r>
                                <w:r>
                                  <w:rPr>
                                    <w:lang w:val="zh-TW"/>
                                  </w:rPr>
                                  <w:t>索引標籤以變更重要引述文字方塊的格式。</w:t>
                                </w:r>
                                <w:r>
                                  <w:rPr>
                                    <w:lang w:val="zh-TW"/>
                                  </w:rPr>
                                  <w:t>]</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margin-left:0;margin-top:0;width:186.95pt;height:110.55pt;z-index:251677696;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">
                <v:textbox style="mso-fit-shape-to-text:t">
                  <w:txbxContent>
                    <w:sdt>
                      <w:sdtPr>
                        <w:id w:val="568603642"/>
                        <w:temporary/>
                        <w:showingPlcHdr/>
                      </w:sdtPr>
                      <w:sdtEndPr/>
                      <w:sdtContent>
                        <w:p w:rsidR="00927177" w:rsidRDefault="00927177">
                          <w:r>
                            <w:rPr>
                              <w:lang w:val="zh-TW"/>
                            </w:rPr>
                            <w:t>[</w:t>
                          </w:r>
                          <w:r>
                            <w:rPr>
                              <w:lang w:val="zh-TW"/>
                            </w:rPr>
                            <w:t>鍵入文件的引文或重點的摘要。您可以將文字方塊放在文件中的任何位置。使用</w:t>
                          </w:r>
                          <w:r>
                            <w:rPr>
                              <w:lang w:val="zh-TW"/>
                            </w:rPr>
                            <w:t xml:space="preserve"> [</w:t>
                          </w:r>
                          <w:r>
                            <w:rPr>
                              <w:lang w:val="zh-TW"/>
                            </w:rPr>
                            <w:t>繪圖工具</w:t>
                          </w:r>
                          <w:r>
                            <w:rPr>
                              <w:lang w:val="zh-TW"/>
                            </w:rPr>
                            <w:t xml:space="preserve">] </w:t>
                          </w:r>
                          <w:r>
                            <w:rPr>
                              <w:lang w:val="zh-TW"/>
                            </w:rPr>
                            <w:t>索引標籤以變更重要引述文字方塊的格式。</w:t>
                          </w:r>
                          <w:r>
                            <w:rPr>
                              <w:lang w:val="zh-TW"/>
                            </w:rPr>
                            <w:t>]</w:t>
                          </w:r>
                        </w:p>
                      </w:sdtContent>
                    </w:sdt>
                  </w:txbxContent>
                </v:textbox>
              </v:shape>
            </w:pict>
          </mc:Fallback>
        </mc:AlternateContent>
      </w:r>
    </w:p>
    <w:p w:rsidR="00A06FBF" w:rsidRPr="00BD023F" w:rsidRDefault="00A06FBF" w:rsidP="00A06FBF">
      <w:pPr>
        <w:widowControl/>
        <w:spacing w:line="360" w:lineRule="exact"/>
        <w:rPr>
          <w:sz w:val="28"/>
          <w:szCs w:val="28"/>
        </w:rPr>
      </w:pPr>
      <w:r>
        <w:rPr>
          <w:rFonts w:hint="eastAsia"/>
          <w:sz w:val="28"/>
          <w:szCs w:val="28"/>
        </w:rPr>
        <w:t xml:space="preserve">a. </w:t>
      </w:r>
      <w:r>
        <w:rPr>
          <w:rFonts w:hint="eastAsia"/>
          <w:sz w:val="28"/>
          <w:szCs w:val="28"/>
        </w:rPr>
        <w:t>冷卻水流量必須依所使用焊槍的額定電流及額定使用率來調節。</w:t>
      </w:r>
    </w:p>
    <w:p w:rsidR="00925C6F" w:rsidRPr="00B24DE8" w:rsidRDefault="00925C6F" w:rsidP="0045263A">
      <w:pPr>
        <w:widowControl/>
        <w:spacing w:line="440" w:lineRule="exact"/>
        <w:rPr>
          <w:sz w:val="28"/>
          <w:szCs w:val="28"/>
        </w:rPr>
      </w:pPr>
      <w:proofErr w:type="gramStart"/>
      <w:r w:rsidRPr="00B24DE8">
        <w:rPr>
          <w:rFonts w:hint="eastAsia"/>
          <w:sz w:val="28"/>
          <w:szCs w:val="28"/>
        </w:rPr>
        <w:t>b</w:t>
      </w:r>
      <w:proofErr w:type="gramEnd"/>
      <w:r w:rsidRPr="00B24DE8">
        <w:rPr>
          <w:rFonts w:hint="eastAsia"/>
          <w:sz w:val="28"/>
          <w:szCs w:val="28"/>
        </w:rPr>
        <w:t xml:space="preserve">. </w:t>
      </w:r>
      <w:r w:rsidRPr="00B24DE8">
        <w:rPr>
          <w:rFonts w:hint="eastAsia"/>
          <w:sz w:val="28"/>
          <w:szCs w:val="28"/>
        </w:rPr>
        <w:t>作業距離延長時</w:t>
      </w:r>
      <w:r w:rsidRPr="00B24DE8">
        <w:rPr>
          <w:rFonts w:hint="eastAsia"/>
          <w:sz w:val="28"/>
          <w:szCs w:val="28"/>
        </w:rPr>
        <w:t>: (</w:t>
      </w:r>
      <w:r w:rsidRPr="00B24DE8">
        <w:rPr>
          <w:rFonts w:hint="eastAsia"/>
          <w:sz w:val="28"/>
          <w:szCs w:val="28"/>
        </w:rPr>
        <w:t>焊槍長度延長時</w:t>
      </w:r>
      <w:r w:rsidRPr="00B24DE8">
        <w:rPr>
          <w:rFonts w:hint="eastAsia"/>
          <w:sz w:val="28"/>
          <w:szCs w:val="28"/>
        </w:rPr>
        <w:t>)</w:t>
      </w:r>
    </w:p>
    <w:p w:rsidR="00925C6F" w:rsidRPr="00B24DE8" w:rsidRDefault="00925C6F" w:rsidP="0045263A">
      <w:pPr>
        <w:widowControl/>
        <w:spacing w:line="440" w:lineRule="exact"/>
        <w:rPr>
          <w:sz w:val="28"/>
          <w:szCs w:val="28"/>
        </w:rPr>
      </w:pPr>
      <w:r w:rsidRPr="00B24DE8">
        <w:rPr>
          <w:rFonts w:hint="eastAsia"/>
          <w:sz w:val="28"/>
          <w:szCs w:val="28"/>
        </w:rPr>
        <w:t xml:space="preserve">  </w:t>
      </w:r>
      <w:r w:rsidRPr="00B24DE8">
        <w:rPr>
          <w:rFonts w:hint="eastAsia"/>
          <w:sz w:val="28"/>
          <w:szCs w:val="28"/>
        </w:rPr>
        <w:t>焊槍線如延長</w:t>
      </w:r>
      <w:r w:rsidRPr="00B24DE8">
        <w:rPr>
          <w:rFonts w:hint="eastAsia"/>
          <w:sz w:val="28"/>
          <w:szCs w:val="28"/>
        </w:rPr>
        <w:t>10</w:t>
      </w:r>
      <w:r w:rsidRPr="00B24DE8">
        <w:rPr>
          <w:rFonts w:hint="eastAsia"/>
          <w:sz w:val="28"/>
          <w:szCs w:val="28"/>
        </w:rPr>
        <w:t>公尺以上時，冷卻水壓必需在</w:t>
      </w:r>
      <w:r w:rsidRPr="00B24DE8">
        <w:rPr>
          <w:rFonts w:hint="eastAsia"/>
          <w:sz w:val="28"/>
          <w:szCs w:val="28"/>
        </w:rPr>
        <w:t>1.0kg/cm</w:t>
      </w:r>
      <w:r w:rsidRPr="00B24DE8">
        <w:rPr>
          <w:rFonts w:hint="eastAsia"/>
          <w:sz w:val="28"/>
          <w:szCs w:val="28"/>
        </w:rPr>
        <w:t>以上方可確保冷卻水流量達到規定標準值。</w:t>
      </w:r>
    </w:p>
    <w:p w:rsidR="00925C6F" w:rsidRPr="00B24DE8" w:rsidRDefault="00925C6F" w:rsidP="0045263A">
      <w:pPr>
        <w:widowControl/>
        <w:spacing w:line="440" w:lineRule="exact"/>
        <w:rPr>
          <w:sz w:val="28"/>
          <w:szCs w:val="28"/>
        </w:rPr>
      </w:pPr>
      <w:proofErr w:type="gramStart"/>
      <w:r w:rsidRPr="00B24DE8">
        <w:rPr>
          <w:rFonts w:hint="eastAsia"/>
          <w:sz w:val="28"/>
          <w:szCs w:val="28"/>
        </w:rPr>
        <w:t>c</w:t>
      </w:r>
      <w:proofErr w:type="gramEnd"/>
      <w:r w:rsidRPr="00B24DE8">
        <w:rPr>
          <w:rFonts w:hint="eastAsia"/>
          <w:sz w:val="28"/>
          <w:szCs w:val="28"/>
        </w:rPr>
        <w:t xml:space="preserve">. </w:t>
      </w:r>
      <w:r w:rsidRPr="00B24DE8">
        <w:rPr>
          <w:rFonts w:hint="eastAsia"/>
          <w:sz w:val="28"/>
          <w:szCs w:val="28"/>
        </w:rPr>
        <w:t>在高處場合使用時</w:t>
      </w:r>
      <w:r w:rsidRPr="00B24DE8">
        <w:rPr>
          <w:rFonts w:hint="eastAsia"/>
          <w:sz w:val="28"/>
          <w:szCs w:val="28"/>
        </w:rPr>
        <w:t>:</w:t>
      </w:r>
    </w:p>
    <w:p w:rsidR="00925C6F" w:rsidRPr="00B24DE8" w:rsidRDefault="00925C6F" w:rsidP="0045263A">
      <w:pPr>
        <w:widowControl/>
        <w:spacing w:line="440" w:lineRule="exact"/>
        <w:rPr>
          <w:sz w:val="28"/>
          <w:szCs w:val="28"/>
        </w:rPr>
      </w:pPr>
      <w:r w:rsidRPr="00B24DE8">
        <w:rPr>
          <w:rFonts w:hint="eastAsia"/>
          <w:sz w:val="28"/>
          <w:szCs w:val="28"/>
        </w:rPr>
        <w:t xml:space="preserve">  </w:t>
      </w:r>
      <w:r w:rsidRPr="00B24DE8">
        <w:rPr>
          <w:rFonts w:hint="eastAsia"/>
          <w:sz w:val="28"/>
          <w:szCs w:val="28"/>
        </w:rPr>
        <w:t>在高處場合使用時，焊槍每升高</w:t>
      </w:r>
      <w:r w:rsidRPr="00B24DE8">
        <w:rPr>
          <w:rFonts w:hint="eastAsia"/>
          <w:sz w:val="28"/>
          <w:szCs w:val="28"/>
        </w:rPr>
        <w:t>1</w:t>
      </w:r>
      <w:r w:rsidRPr="00B24DE8">
        <w:rPr>
          <w:rFonts w:hint="eastAsia"/>
          <w:sz w:val="28"/>
          <w:szCs w:val="28"/>
        </w:rPr>
        <w:t>公尺則會產生</w:t>
      </w:r>
      <w:r w:rsidRPr="00B24DE8">
        <w:rPr>
          <w:rFonts w:hint="eastAsia"/>
          <w:sz w:val="28"/>
          <w:szCs w:val="28"/>
        </w:rPr>
        <w:t>0.1kg/cm</w:t>
      </w:r>
      <w:r w:rsidRPr="00B24DE8">
        <w:rPr>
          <w:rFonts w:hint="eastAsia"/>
          <w:sz w:val="28"/>
          <w:szCs w:val="28"/>
        </w:rPr>
        <w:t>的壓力差，因此必須調節水壓來補償其誤差，以確保冷卻水的流量。</w:t>
      </w:r>
    </w:p>
    <w:p w:rsidR="00925C6F" w:rsidRPr="00B24DE8" w:rsidRDefault="00925C6F" w:rsidP="0045263A">
      <w:pPr>
        <w:widowControl/>
        <w:spacing w:line="440" w:lineRule="exact"/>
        <w:rPr>
          <w:sz w:val="28"/>
          <w:szCs w:val="28"/>
        </w:rPr>
      </w:pPr>
      <w:r w:rsidRPr="00B24DE8">
        <w:rPr>
          <w:rFonts w:hint="eastAsia"/>
          <w:sz w:val="28"/>
          <w:szCs w:val="28"/>
        </w:rPr>
        <w:t>※即使水冷式焊槍在低電流使用情況下，也必須使用冷卻水來冷卻。</w:t>
      </w:r>
    </w:p>
    <w:p w:rsidR="00B24DE8" w:rsidRPr="00B24DE8" w:rsidRDefault="00925C6F">
      <w:pPr>
        <w:widowControl/>
        <w:rPr>
          <w:sz w:val="28"/>
          <w:szCs w:val="28"/>
        </w:rPr>
      </w:pPr>
      <w:r w:rsidRPr="00B24DE8">
        <w:rPr>
          <w:rFonts w:hint="eastAsia"/>
          <w:sz w:val="28"/>
          <w:szCs w:val="28"/>
        </w:rPr>
        <w:t>※</w:t>
      </w:r>
      <w:r w:rsidR="00B24DE8" w:rsidRPr="00B24DE8">
        <w:rPr>
          <w:rFonts w:hint="eastAsia"/>
          <w:sz w:val="28"/>
          <w:szCs w:val="28"/>
        </w:rPr>
        <w:t>如果冷卻水流量未能達到所規定標準時，其使用電流必須降低以確保焊槍安全。</w:t>
      </w:r>
    </w:p>
    <w:p w:rsidR="00B24DE8" w:rsidRPr="00B24DE8" w:rsidRDefault="00B24DE8" w:rsidP="00E47275">
      <w:pPr>
        <w:widowControl/>
        <w:spacing w:line="400" w:lineRule="exact"/>
        <w:rPr>
          <w:b/>
          <w:sz w:val="32"/>
          <w:szCs w:val="32"/>
        </w:rPr>
      </w:pPr>
      <w:r w:rsidRPr="00B24DE8">
        <w:rPr>
          <w:rFonts w:hint="eastAsia"/>
          <w:b/>
          <w:sz w:val="32"/>
          <w:szCs w:val="32"/>
        </w:rPr>
        <w:t xml:space="preserve">2-2 </w:t>
      </w:r>
      <w:r w:rsidRPr="00B24DE8">
        <w:rPr>
          <w:rFonts w:hint="eastAsia"/>
          <w:b/>
          <w:sz w:val="32"/>
          <w:szCs w:val="32"/>
        </w:rPr>
        <w:t>安裝認識</w:t>
      </w:r>
    </w:p>
    <w:p w:rsidR="00B24DE8" w:rsidRPr="00670283" w:rsidRDefault="00B24DE8" w:rsidP="00E47275">
      <w:pPr>
        <w:widowControl/>
        <w:spacing w:line="400" w:lineRule="exact"/>
        <w:rPr>
          <w:b/>
          <w:sz w:val="28"/>
          <w:szCs w:val="28"/>
        </w:rPr>
      </w:pPr>
      <w:r w:rsidRPr="00670283">
        <w:rPr>
          <w:rFonts w:hint="eastAsia"/>
          <w:b/>
          <w:sz w:val="28"/>
          <w:szCs w:val="28"/>
        </w:rPr>
        <w:t xml:space="preserve">2-2-1 </w:t>
      </w:r>
      <w:r w:rsidRPr="00670283">
        <w:rPr>
          <w:rFonts w:hint="eastAsia"/>
          <w:b/>
          <w:sz w:val="28"/>
          <w:szCs w:val="28"/>
        </w:rPr>
        <w:t>安裝的場所</w:t>
      </w:r>
    </w:p>
    <w:p w:rsidR="00B24DE8" w:rsidRPr="00B24DE8" w:rsidRDefault="00B24DE8" w:rsidP="00B24DE8">
      <w:pPr>
        <w:widowControl/>
        <w:spacing w:line="440" w:lineRule="exact"/>
        <w:rPr>
          <w:sz w:val="28"/>
          <w:szCs w:val="28"/>
        </w:rPr>
      </w:pPr>
      <w:r w:rsidRPr="00B24DE8">
        <w:rPr>
          <w:rFonts w:hint="eastAsia"/>
          <w:sz w:val="28"/>
          <w:szCs w:val="28"/>
        </w:rPr>
        <w:t xml:space="preserve"> </w:t>
      </w:r>
      <w:proofErr w:type="gramStart"/>
      <w:r w:rsidRPr="00B24DE8">
        <w:rPr>
          <w:rFonts w:hint="eastAsia"/>
          <w:sz w:val="28"/>
          <w:szCs w:val="28"/>
        </w:rPr>
        <w:t>本焊機冷卻</w:t>
      </w:r>
      <w:proofErr w:type="gramEnd"/>
      <w:r w:rsidRPr="00B24DE8">
        <w:rPr>
          <w:rFonts w:hint="eastAsia"/>
          <w:sz w:val="28"/>
          <w:szCs w:val="28"/>
        </w:rPr>
        <w:t>系統為強制風冷式，安裝的場所要選定在乾燥及灰塵少的地方，距離牆壁至少要在</w:t>
      </w:r>
      <w:r w:rsidRPr="00B24DE8">
        <w:rPr>
          <w:rFonts w:hint="eastAsia"/>
          <w:sz w:val="28"/>
          <w:szCs w:val="28"/>
        </w:rPr>
        <w:t>30cm</w:t>
      </w:r>
      <w:r w:rsidRPr="00B24DE8">
        <w:rPr>
          <w:rFonts w:hint="eastAsia"/>
          <w:sz w:val="28"/>
          <w:szCs w:val="28"/>
        </w:rPr>
        <w:t>以上並且要防止日光的直射及風雨的</w:t>
      </w:r>
      <w:proofErr w:type="gramStart"/>
      <w:r w:rsidRPr="00B24DE8">
        <w:rPr>
          <w:rFonts w:hint="eastAsia"/>
          <w:sz w:val="28"/>
          <w:szCs w:val="28"/>
        </w:rPr>
        <w:t>吹淋。</w:t>
      </w:r>
      <w:proofErr w:type="gramEnd"/>
    </w:p>
    <w:p w:rsidR="00B24DE8" w:rsidRPr="00670283" w:rsidRDefault="00B24DE8">
      <w:pPr>
        <w:widowControl/>
        <w:rPr>
          <w:b/>
          <w:sz w:val="28"/>
          <w:szCs w:val="28"/>
        </w:rPr>
      </w:pPr>
      <w:r w:rsidRPr="00670283">
        <w:rPr>
          <w:rFonts w:hint="eastAsia"/>
          <w:b/>
          <w:sz w:val="28"/>
          <w:szCs w:val="28"/>
        </w:rPr>
        <w:t xml:space="preserve">2-2-2 </w:t>
      </w:r>
      <w:r w:rsidRPr="00670283">
        <w:rPr>
          <w:rFonts w:hint="eastAsia"/>
          <w:b/>
          <w:sz w:val="28"/>
          <w:szCs w:val="28"/>
        </w:rPr>
        <w:t>防風和換氣</w:t>
      </w:r>
    </w:p>
    <w:p w:rsidR="00B24DE8" w:rsidRPr="00B24DE8" w:rsidRDefault="00B24DE8" w:rsidP="00B24DE8">
      <w:pPr>
        <w:widowControl/>
        <w:spacing w:line="440" w:lineRule="exact"/>
        <w:rPr>
          <w:sz w:val="28"/>
          <w:szCs w:val="28"/>
        </w:rPr>
      </w:pPr>
      <w:r w:rsidRPr="00B24DE8">
        <w:rPr>
          <w:rFonts w:hint="eastAsia"/>
          <w:sz w:val="28"/>
          <w:szCs w:val="28"/>
        </w:rPr>
        <w:t>在室外焊接或是使用電風扇的場所，</w:t>
      </w:r>
      <w:r w:rsidRPr="00B24DE8">
        <w:rPr>
          <w:rFonts w:hint="eastAsia"/>
          <w:sz w:val="28"/>
          <w:szCs w:val="28"/>
        </w:rPr>
        <w:t xml:space="preserve"> </w:t>
      </w:r>
      <w:r w:rsidRPr="00B24DE8">
        <w:rPr>
          <w:rFonts w:hint="eastAsia"/>
          <w:sz w:val="28"/>
          <w:szCs w:val="28"/>
        </w:rPr>
        <w:t>要避免電弧焊接部位受風直接吹襲，而影響到保護氣體之保護效果。如必要時須做防風處置</w:t>
      </w:r>
      <w:r w:rsidRPr="00B24DE8">
        <w:rPr>
          <w:rFonts w:hint="eastAsia"/>
          <w:sz w:val="28"/>
          <w:szCs w:val="28"/>
        </w:rPr>
        <w:t>(</w:t>
      </w:r>
      <w:r w:rsidRPr="00B24DE8">
        <w:rPr>
          <w:rFonts w:hint="eastAsia"/>
          <w:sz w:val="28"/>
          <w:szCs w:val="28"/>
        </w:rPr>
        <w:t>使用豎立掩蔽物如擋風板類等</w:t>
      </w:r>
      <w:r w:rsidRPr="00B24DE8">
        <w:rPr>
          <w:rFonts w:hint="eastAsia"/>
          <w:sz w:val="28"/>
          <w:szCs w:val="28"/>
        </w:rPr>
        <w:t>)</w:t>
      </w:r>
      <w:r w:rsidRPr="00B24DE8">
        <w:rPr>
          <w:rFonts w:hint="eastAsia"/>
          <w:sz w:val="28"/>
          <w:szCs w:val="28"/>
        </w:rPr>
        <w:t>。氬氣是一種惰性氣體，當在塔槽內或封閉之密室中實施焊接時會因通風不良而氧氣缺乏之現象，因此必須實施換氣工作，實行換氣時不能使用電風扇直吹，而須採用排氣換氣法。</w:t>
      </w:r>
    </w:p>
    <w:p w:rsidR="00E47275" w:rsidRPr="00670283" w:rsidRDefault="00B24DE8">
      <w:pPr>
        <w:widowControl/>
        <w:rPr>
          <w:b/>
          <w:sz w:val="28"/>
          <w:szCs w:val="28"/>
        </w:rPr>
      </w:pPr>
      <w:r w:rsidRPr="00670283">
        <w:rPr>
          <w:rFonts w:hint="eastAsia"/>
          <w:b/>
          <w:sz w:val="28"/>
          <w:szCs w:val="28"/>
        </w:rPr>
        <w:t xml:space="preserve">2-2-3 </w:t>
      </w:r>
      <w:r w:rsidRPr="00670283">
        <w:rPr>
          <w:rFonts w:hint="eastAsia"/>
          <w:b/>
          <w:sz w:val="28"/>
          <w:szCs w:val="28"/>
        </w:rPr>
        <w:t>電源設備之容量</w:t>
      </w:r>
    </w:p>
    <w:tbl>
      <w:tblPr>
        <w:tblStyle w:val="ab"/>
        <w:tblW w:w="0" w:type="auto"/>
        <w:tblLook w:val="04A0" w:firstRow="1" w:lastRow="0" w:firstColumn="1" w:lastColumn="0" w:noHBand="0" w:noVBand="1"/>
      </w:tblPr>
      <w:tblGrid>
        <w:gridCol w:w="3421"/>
        <w:gridCol w:w="3421"/>
        <w:gridCol w:w="3422"/>
      </w:tblGrid>
      <w:tr w:rsidR="00B24DE8" w:rsidRPr="00B24DE8" w:rsidTr="00F62AAB">
        <w:trPr>
          <w:trHeight w:val="877"/>
        </w:trPr>
        <w:tc>
          <w:tcPr>
            <w:tcW w:w="3421" w:type="dxa"/>
            <w:vAlign w:val="center"/>
          </w:tcPr>
          <w:p w:rsidR="00B24DE8" w:rsidRPr="00B24DE8" w:rsidRDefault="00B24DE8" w:rsidP="00F62AAB">
            <w:pPr>
              <w:widowControl/>
              <w:spacing w:line="320" w:lineRule="exact"/>
              <w:jc w:val="center"/>
              <w:rPr>
                <w:sz w:val="28"/>
                <w:szCs w:val="28"/>
              </w:rPr>
            </w:pPr>
            <w:r w:rsidRPr="00B24DE8">
              <w:rPr>
                <w:rFonts w:hint="eastAsia"/>
                <w:sz w:val="28"/>
                <w:szCs w:val="28"/>
              </w:rPr>
              <w:t>定格出力電流</w:t>
            </w:r>
          </w:p>
        </w:tc>
        <w:tc>
          <w:tcPr>
            <w:tcW w:w="3421" w:type="dxa"/>
            <w:vAlign w:val="center"/>
          </w:tcPr>
          <w:p w:rsidR="00B24DE8" w:rsidRPr="00B24DE8" w:rsidRDefault="00B24DE8" w:rsidP="00F62AAB">
            <w:pPr>
              <w:widowControl/>
              <w:spacing w:line="320" w:lineRule="exact"/>
              <w:rPr>
                <w:sz w:val="28"/>
                <w:szCs w:val="28"/>
              </w:rPr>
            </w:pPr>
            <w:r w:rsidRPr="00B24DE8">
              <w:rPr>
                <w:rFonts w:hint="eastAsia"/>
                <w:sz w:val="28"/>
                <w:szCs w:val="28"/>
              </w:rPr>
              <w:t>氬焊</w:t>
            </w:r>
            <w:r w:rsidRPr="00B24DE8">
              <w:rPr>
                <w:rFonts w:hint="eastAsia"/>
                <w:sz w:val="28"/>
                <w:szCs w:val="28"/>
              </w:rPr>
              <w:t xml:space="preserve">   300A  (</w:t>
            </w:r>
            <w:r w:rsidRPr="00B24DE8">
              <w:rPr>
                <w:rFonts w:hint="eastAsia"/>
                <w:sz w:val="28"/>
                <w:szCs w:val="28"/>
              </w:rPr>
              <w:t>三相</w:t>
            </w:r>
            <w:r w:rsidRPr="00B24DE8">
              <w:rPr>
                <w:rFonts w:hint="eastAsia"/>
                <w:sz w:val="28"/>
                <w:szCs w:val="28"/>
              </w:rPr>
              <w:t>)</w:t>
            </w:r>
          </w:p>
          <w:p w:rsidR="00B24DE8" w:rsidRPr="00B24DE8" w:rsidRDefault="00B24DE8" w:rsidP="00F62AAB">
            <w:pPr>
              <w:widowControl/>
              <w:spacing w:line="320" w:lineRule="exact"/>
              <w:rPr>
                <w:sz w:val="28"/>
                <w:szCs w:val="28"/>
              </w:rPr>
            </w:pPr>
            <w:proofErr w:type="gramStart"/>
            <w:r w:rsidRPr="00B24DE8">
              <w:rPr>
                <w:rFonts w:hint="eastAsia"/>
                <w:sz w:val="28"/>
                <w:szCs w:val="28"/>
              </w:rPr>
              <w:t>手熔接</w:t>
            </w:r>
            <w:proofErr w:type="gramEnd"/>
            <w:r w:rsidRPr="00B24DE8">
              <w:rPr>
                <w:rFonts w:hint="eastAsia"/>
                <w:sz w:val="28"/>
                <w:szCs w:val="28"/>
              </w:rPr>
              <w:t xml:space="preserve"> 250A</w:t>
            </w:r>
          </w:p>
        </w:tc>
        <w:tc>
          <w:tcPr>
            <w:tcW w:w="3422" w:type="dxa"/>
            <w:vAlign w:val="center"/>
          </w:tcPr>
          <w:p w:rsidR="00B24DE8" w:rsidRPr="00B24DE8" w:rsidRDefault="00B24DE8" w:rsidP="00F62AAB">
            <w:pPr>
              <w:widowControl/>
              <w:spacing w:line="320" w:lineRule="exact"/>
              <w:rPr>
                <w:sz w:val="28"/>
                <w:szCs w:val="28"/>
              </w:rPr>
            </w:pPr>
            <w:r w:rsidRPr="00B24DE8">
              <w:rPr>
                <w:rFonts w:hint="eastAsia"/>
                <w:sz w:val="28"/>
                <w:szCs w:val="28"/>
              </w:rPr>
              <w:t>180A   (</w:t>
            </w:r>
            <w:r w:rsidRPr="00B24DE8">
              <w:rPr>
                <w:rFonts w:hint="eastAsia"/>
                <w:sz w:val="28"/>
                <w:szCs w:val="28"/>
              </w:rPr>
              <w:t>單相</w:t>
            </w:r>
            <w:r w:rsidRPr="00B24DE8">
              <w:rPr>
                <w:rFonts w:hint="eastAsia"/>
                <w:sz w:val="28"/>
                <w:szCs w:val="28"/>
              </w:rPr>
              <w:t>)</w:t>
            </w:r>
          </w:p>
          <w:p w:rsidR="00B24DE8" w:rsidRPr="00B24DE8" w:rsidRDefault="00B24DE8" w:rsidP="00F62AAB">
            <w:pPr>
              <w:widowControl/>
              <w:spacing w:line="320" w:lineRule="exact"/>
              <w:rPr>
                <w:sz w:val="28"/>
                <w:szCs w:val="28"/>
              </w:rPr>
            </w:pPr>
            <w:r w:rsidRPr="00B24DE8">
              <w:rPr>
                <w:rFonts w:hint="eastAsia"/>
                <w:sz w:val="28"/>
                <w:szCs w:val="28"/>
              </w:rPr>
              <w:t>170A</w:t>
            </w:r>
          </w:p>
        </w:tc>
      </w:tr>
      <w:tr w:rsidR="00B24DE8" w:rsidRPr="00B24DE8" w:rsidTr="00E47275">
        <w:trPr>
          <w:trHeight w:val="551"/>
        </w:trPr>
        <w:tc>
          <w:tcPr>
            <w:tcW w:w="3421" w:type="dxa"/>
            <w:vAlign w:val="center"/>
          </w:tcPr>
          <w:p w:rsidR="00B24DE8" w:rsidRPr="00B24DE8" w:rsidRDefault="00B24DE8" w:rsidP="00E47275">
            <w:pPr>
              <w:widowControl/>
              <w:spacing w:line="320" w:lineRule="exact"/>
              <w:rPr>
                <w:sz w:val="28"/>
                <w:szCs w:val="28"/>
              </w:rPr>
            </w:pPr>
            <w:r>
              <w:rPr>
                <w:rFonts w:hint="eastAsia"/>
                <w:sz w:val="28"/>
                <w:szCs w:val="28"/>
              </w:rPr>
              <w:t>電源設備容量</w:t>
            </w:r>
            <w:r>
              <w:rPr>
                <w:rFonts w:hint="eastAsia"/>
                <w:sz w:val="28"/>
                <w:szCs w:val="28"/>
              </w:rPr>
              <w:t>(KVA)</w:t>
            </w:r>
          </w:p>
        </w:tc>
        <w:tc>
          <w:tcPr>
            <w:tcW w:w="3421" w:type="dxa"/>
            <w:vAlign w:val="center"/>
          </w:tcPr>
          <w:p w:rsidR="00B24DE8" w:rsidRPr="00B24DE8" w:rsidRDefault="00E47275" w:rsidP="00E47275">
            <w:pPr>
              <w:widowControl/>
              <w:spacing w:line="320" w:lineRule="exact"/>
              <w:rPr>
                <w:sz w:val="28"/>
                <w:szCs w:val="28"/>
              </w:rPr>
            </w:pPr>
            <w:r>
              <w:rPr>
                <w:rFonts w:hint="eastAsia"/>
                <w:sz w:val="28"/>
                <w:szCs w:val="28"/>
              </w:rPr>
              <w:t>11</w:t>
            </w:r>
            <w:r>
              <w:rPr>
                <w:rFonts w:hint="eastAsia"/>
                <w:sz w:val="28"/>
                <w:szCs w:val="28"/>
              </w:rPr>
              <w:t>以上</w:t>
            </w:r>
          </w:p>
        </w:tc>
        <w:tc>
          <w:tcPr>
            <w:tcW w:w="3422" w:type="dxa"/>
            <w:vAlign w:val="center"/>
          </w:tcPr>
          <w:p w:rsidR="00B24DE8" w:rsidRPr="00B24DE8" w:rsidRDefault="00E47275" w:rsidP="00E47275">
            <w:pPr>
              <w:widowControl/>
              <w:spacing w:line="320" w:lineRule="exact"/>
              <w:rPr>
                <w:sz w:val="28"/>
                <w:szCs w:val="28"/>
              </w:rPr>
            </w:pPr>
            <w:r>
              <w:rPr>
                <w:rFonts w:hint="eastAsia"/>
                <w:sz w:val="28"/>
                <w:szCs w:val="28"/>
              </w:rPr>
              <w:t>11</w:t>
            </w:r>
            <w:r>
              <w:rPr>
                <w:rFonts w:hint="eastAsia"/>
                <w:sz w:val="28"/>
                <w:szCs w:val="28"/>
              </w:rPr>
              <w:t>以上</w:t>
            </w:r>
          </w:p>
        </w:tc>
      </w:tr>
      <w:tr w:rsidR="00B24DE8" w:rsidRPr="00B24DE8" w:rsidTr="00E47275">
        <w:trPr>
          <w:trHeight w:val="551"/>
        </w:trPr>
        <w:tc>
          <w:tcPr>
            <w:tcW w:w="3421" w:type="dxa"/>
            <w:vAlign w:val="center"/>
          </w:tcPr>
          <w:p w:rsidR="00B24DE8" w:rsidRPr="00B24DE8" w:rsidRDefault="00E47275" w:rsidP="00E47275">
            <w:pPr>
              <w:widowControl/>
              <w:spacing w:line="320" w:lineRule="exact"/>
              <w:rPr>
                <w:sz w:val="28"/>
                <w:szCs w:val="28"/>
              </w:rPr>
            </w:pPr>
            <w:r>
              <w:rPr>
                <w:rFonts w:hint="eastAsia"/>
                <w:sz w:val="28"/>
                <w:szCs w:val="28"/>
              </w:rPr>
              <w:t>保險絲容量</w:t>
            </w:r>
            <w:r>
              <w:rPr>
                <w:rFonts w:hint="eastAsia"/>
                <w:sz w:val="28"/>
                <w:szCs w:val="28"/>
              </w:rPr>
              <w:t>(A)</w:t>
            </w:r>
          </w:p>
        </w:tc>
        <w:tc>
          <w:tcPr>
            <w:tcW w:w="3421" w:type="dxa"/>
            <w:vAlign w:val="center"/>
          </w:tcPr>
          <w:p w:rsidR="00B24DE8" w:rsidRPr="00B24DE8" w:rsidRDefault="00E47275" w:rsidP="00E47275">
            <w:pPr>
              <w:widowControl/>
              <w:spacing w:line="320" w:lineRule="exact"/>
              <w:rPr>
                <w:sz w:val="28"/>
                <w:szCs w:val="28"/>
              </w:rPr>
            </w:pPr>
            <w:r>
              <w:rPr>
                <w:rFonts w:hint="eastAsia"/>
                <w:sz w:val="28"/>
                <w:szCs w:val="28"/>
              </w:rPr>
              <w:t>50A</w:t>
            </w:r>
            <w:r>
              <w:rPr>
                <w:rFonts w:hint="eastAsia"/>
                <w:sz w:val="28"/>
                <w:szCs w:val="28"/>
              </w:rPr>
              <w:t>以上</w:t>
            </w:r>
          </w:p>
        </w:tc>
        <w:tc>
          <w:tcPr>
            <w:tcW w:w="3422" w:type="dxa"/>
            <w:vAlign w:val="center"/>
          </w:tcPr>
          <w:p w:rsidR="00B24DE8" w:rsidRPr="00B24DE8" w:rsidRDefault="00E47275" w:rsidP="00E47275">
            <w:pPr>
              <w:widowControl/>
              <w:spacing w:line="320" w:lineRule="exact"/>
              <w:rPr>
                <w:sz w:val="28"/>
                <w:szCs w:val="28"/>
              </w:rPr>
            </w:pPr>
            <w:r>
              <w:rPr>
                <w:rFonts w:hint="eastAsia"/>
                <w:sz w:val="28"/>
                <w:szCs w:val="28"/>
              </w:rPr>
              <w:t>50A</w:t>
            </w:r>
            <w:r>
              <w:rPr>
                <w:rFonts w:hint="eastAsia"/>
                <w:sz w:val="28"/>
                <w:szCs w:val="28"/>
              </w:rPr>
              <w:t>以上</w:t>
            </w:r>
          </w:p>
        </w:tc>
      </w:tr>
      <w:tr w:rsidR="00B24DE8" w:rsidRPr="00B24DE8" w:rsidTr="00E47275">
        <w:trPr>
          <w:trHeight w:val="551"/>
        </w:trPr>
        <w:tc>
          <w:tcPr>
            <w:tcW w:w="3421" w:type="dxa"/>
            <w:vAlign w:val="center"/>
          </w:tcPr>
          <w:p w:rsidR="00B24DE8" w:rsidRPr="00B24DE8" w:rsidRDefault="00E47275" w:rsidP="00E47275">
            <w:pPr>
              <w:widowControl/>
              <w:spacing w:line="320" w:lineRule="exact"/>
              <w:rPr>
                <w:sz w:val="28"/>
                <w:szCs w:val="28"/>
              </w:rPr>
            </w:pPr>
            <w:r>
              <w:rPr>
                <w:rFonts w:hint="eastAsia"/>
                <w:sz w:val="28"/>
                <w:szCs w:val="28"/>
              </w:rPr>
              <w:t>輸入側電源線</w:t>
            </w:r>
            <w:r>
              <w:rPr>
                <w:rFonts w:hint="eastAsia"/>
                <w:sz w:val="28"/>
                <w:szCs w:val="28"/>
              </w:rPr>
              <w:t xml:space="preserve"> (mm</w:t>
            </w:r>
            <w:r>
              <w:rPr>
                <w:rFonts w:ascii="Times New Roman" w:hAnsi="Times New Roman" w:cs="Times New Roman"/>
                <w:sz w:val="28"/>
                <w:szCs w:val="28"/>
              </w:rPr>
              <w:t>²</w:t>
            </w:r>
            <w:r>
              <w:rPr>
                <w:rFonts w:hint="eastAsia"/>
                <w:sz w:val="28"/>
                <w:szCs w:val="28"/>
              </w:rPr>
              <w:t>)</w:t>
            </w:r>
          </w:p>
        </w:tc>
        <w:tc>
          <w:tcPr>
            <w:tcW w:w="3421" w:type="dxa"/>
            <w:vAlign w:val="center"/>
          </w:tcPr>
          <w:p w:rsidR="00B24DE8" w:rsidRPr="00B24DE8" w:rsidRDefault="00E47275" w:rsidP="00E47275">
            <w:pPr>
              <w:widowControl/>
              <w:spacing w:line="320" w:lineRule="exact"/>
              <w:rPr>
                <w:sz w:val="28"/>
                <w:szCs w:val="28"/>
              </w:rPr>
            </w:pPr>
            <w:r>
              <w:rPr>
                <w:rFonts w:hint="eastAsia"/>
                <w:sz w:val="28"/>
                <w:szCs w:val="28"/>
              </w:rPr>
              <w:t>5.5</w:t>
            </w:r>
            <w:r>
              <w:rPr>
                <w:rFonts w:hint="eastAsia"/>
                <w:sz w:val="28"/>
                <w:szCs w:val="28"/>
              </w:rPr>
              <w:t>以上</w:t>
            </w:r>
          </w:p>
        </w:tc>
        <w:tc>
          <w:tcPr>
            <w:tcW w:w="3422" w:type="dxa"/>
            <w:vAlign w:val="center"/>
          </w:tcPr>
          <w:p w:rsidR="00B24DE8" w:rsidRPr="00B24DE8" w:rsidRDefault="00E47275" w:rsidP="00E47275">
            <w:pPr>
              <w:widowControl/>
              <w:spacing w:line="320" w:lineRule="exact"/>
              <w:rPr>
                <w:sz w:val="28"/>
                <w:szCs w:val="28"/>
              </w:rPr>
            </w:pPr>
            <w:r>
              <w:rPr>
                <w:rFonts w:hint="eastAsia"/>
                <w:sz w:val="28"/>
                <w:szCs w:val="28"/>
              </w:rPr>
              <w:t>5.5</w:t>
            </w:r>
            <w:r>
              <w:rPr>
                <w:rFonts w:hint="eastAsia"/>
                <w:sz w:val="28"/>
                <w:szCs w:val="28"/>
              </w:rPr>
              <w:t>以上</w:t>
            </w:r>
          </w:p>
        </w:tc>
      </w:tr>
      <w:tr w:rsidR="00E47275" w:rsidRPr="00B24DE8" w:rsidTr="00E47275">
        <w:trPr>
          <w:trHeight w:val="551"/>
        </w:trPr>
        <w:tc>
          <w:tcPr>
            <w:tcW w:w="3421" w:type="dxa"/>
            <w:vAlign w:val="center"/>
          </w:tcPr>
          <w:p w:rsidR="00E47275" w:rsidRPr="00B24DE8" w:rsidRDefault="00E47275" w:rsidP="00E47275">
            <w:pPr>
              <w:widowControl/>
              <w:spacing w:line="320" w:lineRule="exact"/>
              <w:rPr>
                <w:sz w:val="28"/>
                <w:szCs w:val="28"/>
              </w:rPr>
            </w:pPr>
            <w:r>
              <w:rPr>
                <w:rFonts w:hint="eastAsia"/>
                <w:sz w:val="28"/>
                <w:szCs w:val="28"/>
              </w:rPr>
              <w:t>輸出側電源線</w:t>
            </w:r>
            <w:r>
              <w:rPr>
                <w:rFonts w:hint="eastAsia"/>
                <w:sz w:val="28"/>
                <w:szCs w:val="28"/>
              </w:rPr>
              <w:t xml:space="preserve"> (mm</w:t>
            </w:r>
            <w:r>
              <w:rPr>
                <w:rFonts w:ascii="Times New Roman" w:hAnsi="Times New Roman" w:cs="Times New Roman"/>
                <w:sz w:val="28"/>
                <w:szCs w:val="28"/>
              </w:rPr>
              <w:t>²</w:t>
            </w:r>
            <w:r>
              <w:rPr>
                <w:rFonts w:hint="eastAsia"/>
                <w:sz w:val="28"/>
                <w:szCs w:val="28"/>
              </w:rPr>
              <w:t>)</w:t>
            </w:r>
          </w:p>
        </w:tc>
        <w:tc>
          <w:tcPr>
            <w:tcW w:w="3421" w:type="dxa"/>
            <w:vAlign w:val="center"/>
          </w:tcPr>
          <w:p w:rsidR="00E47275" w:rsidRPr="00B24DE8" w:rsidRDefault="00E47275" w:rsidP="00E47275">
            <w:pPr>
              <w:widowControl/>
              <w:spacing w:line="320" w:lineRule="exact"/>
              <w:rPr>
                <w:sz w:val="28"/>
                <w:szCs w:val="28"/>
              </w:rPr>
            </w:pPr>
            <w:r>
              <w:rPr>
                <w:rFonts w:hint="eastAsia"/>
                <w:sz w:val="28"/>
                <w:szCs w:val="28"/>
              </w:rPr>
              <w:t>38</w:t>
            </w:r>
            <w:r>
              <w:rPr>
                <w:rFonts w:hint="eastAsia"/>
                <w:sz w:val="28"/>
                <w:szCs w:val="28"/>
              </w:rPr>
              <w:t>以上</w:t>
            </w:r>
          </w:p>
        </w:tc>
        <w:tc>
          <w:tcPr>
            <w:tcW w:w="3422" w:type="dxa"/>
            <w:vAlign w:val="center"/>
          </w:tcPr>
          <w:p w:rsidR="00E47275" w:rsidRPr="00B24DE8" w:rsidRDefault="00E47275" w:rsidP="00E47275">
            <w:pPr>
              <w:widowControl/>
              <w:spacing w:line="320" w:lineRule="exact"/>
              <w:rPr>
                <w:sz w:val="28"/>
                <w:szCs w:val="28"/>
              </w:rPr>
            </w:pPr>
            <w:r>
              <w:rPr>
                <w:rFonts w:hint="eastAsia"/>
                <w:sz w:val="28"/>
                <w:szCs w:val="28"/>
              </w:rPr>
              <w:t>38</w:t>
            </w:r>
            <w:r>
              <w:rPr>
                <w:rFonts w:hint="eastAsia"/>
                <w:sz w:val="28"/>
                <w:szCs w:val="28"/>
              </w:rPr>
              <w:t>以上</w:t>
            </w:r>
          </w:p>
        </w:tc>
      </w:tr>
      <w:tr w:rsidR="00E47275" w:rsidRPr="00B24DE8" w:rsidTr="00E47275">
        <w:trPr>
          <w:trHeight w:val="551"/>
        </w:trPr>
        <w:tc>
          <w:tcPr>
            <w:tcW w:w="3421" w:type="dxa"/>
            <w:vAlign w:val="center"/>
          </w:tcPr>
          <w:p w:rsidR="00E47275" w:rsidRPr="00B24DE8" w:rsidRDefault="00E47275" w:rsidP="00E47275">
            <w:pPr>
              <w:widowControl/>
              <w:spacing w:line="320" w:lineRule="exact"/>
              <w:rPr>
                <w:sz w:val="28"/>
                <w:szCs w:val="28"/>
              </w:rPr>
            </w:pPr>
            <w:r>
              <w:rPr>
                <w:rFonts w:hint="eastAsia"/>
                <w:sz w:val="28"/>
                <w:szCs w:val="28"/>
              </w:rPr>
              <w:t>接地線</w:t>
            </w:r>
            <w:r>
              <w:rPr>
                <w:rFonts w:hint="eastAsia"/>
                <w:sz w:val="28"/>
                <w:szCs w:val="28"/>
              </w:rPr>
              <w:t xml:space="preserve"> (mm</w:t>
            </w:r>
            <w:r>
              <w:rPr>
                <w:rFonts w:ascii="Times New Roman" w:hAnsi="Times New Roman" w:cs="Times New Roman"/>
                <w:sz w:val="28"/>
                <w:szCs w:val="28"/>
              </w:rPr>
              <w:t>²</w:t>
            </w:r>
            <w:r>
              <w:rPr>
                <w:rFonts w:hint="eastAsia"/>
                <w:sz w:val="28"/>
                <w:szCs w:val="28"/>
              </w:rPr>
              <w:t>)</w:t>
            </w:r>
          </w:p>
        </w:tc>
        <w:tc>
          <w:tcPr>
            <w:tcW w:w="3421" w:type="dxa"/>
            <w:vAlign w:val="center"/>
          </w:tcPr>
          <w:p w:rsidR="00E47275" w:rsidRPr="00B24DE8" w:rsidRDefault="00E47275" w:rsidP="00E47275">
            <w:pPr>
              <w:widowControl/>
              <w:spacing w:line="320" w:lineRule="exact"/>
              <w:rPr>
                <w:sz w:val="28"/>
                <w:szCs w:val="28"/>
              </w:rPr>
            </w:pPr>
            <w:r>
              <w:rPr>
                <w:rFonts w:hint="eastAsia"/>
                <w:sz w:val="28"/>
                <w:szCs w:val="28"/>
              </w:rPr>
              <w:t>5.5</w:t>
            </w:r>
            <w:r>
              <w:rPr>
                <w:rFonts w:hint="eastAsia"/>
                <w:sz w:val="28"/>
                <w:szCs w:val="28"/>
              </w:rPr>
              <w:t>以上</w:t>
            </w:r>
          </w:p>
        </w:tc>
        <w:tc>
          <w:tcPr>
            <w:tcW w:w="3422" w:type="dxa"/>
            <w:vAlign w:val="center"/>
          </w:tcPr>
          <w:p w:rsidR="00E47275" w:rsidRPr="00B24DE8" w:rsidRDefault="00E47275" w:rsidP="00E47275">
            <w:pPr>
              <w:widowControl/>
              <w:spacing w:line="320" w:lineRule="exact"/>
              <w:rPr>
                <w:sz w:val="28"/>
                <w:szCs w:val="28"/>
              </w:rPr>
            </w:pPr>
            <w:r>
              <w:rPr>
                <w:rFonts w:hint="eastAsia"/>
                <w:sz w:val="28"/>
                <w:szCs w:val="28"/>
              </w:rPr>
              <w:t>5.5</w:t>
            </w:r>
            <w:r>
              <w:rPr>
                <w:rFonts w:hint="eastAsia"/>
                <w:sz w:val="28"/>
                <w:szCs w:val="28"/>
              </w:rPr>
              <w:t>以上</w:t>
            </w:r>
          </w:p>
        </w:tc>
      </w:tr>
    </w:tbl>
    <w:p w:rsidR="00E47275" w:rsidRDefault="00E47275" w:rsidP="00BD023F">
      <w:pPr>
        <w:widowControl/>
        <w:jc w:val="center"/>
        <w:rPr>
          <w:b/>
          <w:sz w:val="28"/>
          <w:szCs w:val="28"/>
        </w:rPr>
      </w:pPr>
      <w:r>
        <w:rPr>
          <w:rFonts w:hint="eastAsia"/>
          <w:b/>
          <w:sz w:val="28"/>
          <w:szCs w:val="28"/>
        </w:rPr>
        <w:t>表</w:t>
      </w:r>
      <w:proofErr w:type="gramStart"/>
      <w:r>
        <w:rPr>
          <w:rFonts w:hint="eastAsia"/>
          <w:b/>
          <w:sz w:val="28"/>
          <w:szCs w:val="28"/>
        </w:rPr>
        <w:t>一</w:t>
      </w:r>
      <w:proofErr w:type="gramEnd"/>
      <w:r>
        <w:rPr>
          <w:rFonts w:hint="eastAsia"/>
          <w:b/>
          <w:sz w:val="28"/>
          <w:szCs w:val="28"/>
        </w:rPr>
        <w:t xml:space="preserve">  </w:t>
      </w:r>
      <w:r>
        <w:rPr>
          <w:rFonts w:hint="eastAsia"/>
          <w:b/>
          <w:sz w:val="28"/>
          <w:szCs w:val="28"/>
        </w:rPr>
        <w:t>電源設備容量和電線</w:t>
      </w:r>
      <w:proofErr w:type="gramStart"/>
      <w:r>
        <w:rPr>
          <w:rFonts w:hint="eastAsia"/>
          <w:b/>
          <w:sz w:val="28"/>
          <w:szCs w:val="28"/>
        </w:rPr>
        <w:t>徑</w:t>
      </w:r>
      <w:proofErr w:type="gramEnd"/>
    </w:p>
    <w:p w:rsidR="00BD023F" w:rsidRPr="00BD023F" w:rsidRDefault="00BD023F" w:rsidP="00BD023F">
      <w:pPr>
        <w:widowControl/>
        <w:spacing w:line="380" w:lineRule="exact"/>
        <w:rPr>
          <w:sz w:val="28"/>
          <w:szCs w:val="28"/>
        </w:rPr>
      </w:pPr>
      <w:r>
        <w:rPr>
          <w:rFonts w:hint="eastAsia"/>
          <w:b/>
          <w:sz w:val="28"/>
          <w:szCs w:val="28"/>
        </w:rPr>
        <w:t xml:space="preserve">  </w:t>
      </w:r>
      <w:r w:rsidRPr="00BD023F">
        <w:rPr>
          <w:rFonts w:hint="eastAsia"/>
          <w:sz w:val="28"/>
          <w:szCs w:val="28"/>
        </w:rPr>
        <w:t xml:space="preserve"> </w:t>
      </w:r>
      <w:r w:rsidRPr="00BD023F">
        <w:rPr>
          <w:rFonts w:hint="eastAsia"/>
          <w:sz w:val="28"/>
          <w:szCs w:val="28"/>
        </w:rPr>
        <w:t>輸入側電源為安全起見，</w:t>
      </w:r>
      <w:proofErr w:type="gramStart"/>
      <w:r w:rsidRPr="00BD023F">
        <w:rPr>
          <w:rFonts w:hint="eastAsia"/>
          <w:sz w:val="28"/>
          <w:szCs w:val="28"/>
        </w:rPr>
        <w:t>請依表</w:t>
      </w:r>
      <w:proofErr w:type="gramEnd"/>
      <w:r w:rsidRPr="00BD023F">
        <w:rPr>
          <w:rFonts w:hint="eastAsia"/>
          <w:sz w:val="28"/>
          <w:szCs w:val="28"/>
        </w:rPr>
        <w:t>二所示之容量採用具有保險絲及開關器功能之無熔絲開關</w:t>
      </w:r>
      <w:r w:rsidRPr="00BD023F">
        <w:rPr>
          <w:rFonts w:hint="eastAsia"/>
          <w:sz w:val="28"/>
          <w:szCs w:val="28"/>
        </w:rPr>
        <w:t>(NFB)</w:t>
      </w:r>
      <w:r w:rsidRPr="00BD023F">
        <w:rPr>
          <w:rFonts w:hint="eastAsia"/>
          <w:sz w:val="28"/>
          <w:szCs w:val="28"/>
        </w:rPr>
        <w:t>及每台焊接機均</w:t>
      </w:r>
      <w:proofErr w:type="gramStart"/>
      <w:r w:rsidRPr="00BD023F">
        <w:rPr>
          <w:rFonts w:hint="eastAsia"/>
          <w:sz w:val="28"/>
          <w:szCs w:val="28"/>
        </w:rPr>
        <w:t>採</w:t>
      </w:r>
      <w:proofErr w:type="gramEnd"/>
      <w:r w:rsidRPr="00BD023F">
        <w:rPr>
          <w:rFonts w:hint="eastAsia"/>
          <w:sz w:val="28"/>
          <w:szCs w:val="28"/>
        </w:rPr>
        <w:t>專用開關為較佳。</w:t>
      </w:r>
    </w:p>
    <w:p w:rsidR="00F62AAB" w:rsidRPr="002B4EBB" w:rsidRDefault="00BD023F" w:rsidP="002B4EBB">
      <w:pPr>
        <w:widowControl/>
        <w:spacing w:line="380" w:lineRule="exact"/>
        <w:rPr>
          <w:sz w:val="28"/>
          <w:szCs w:val="28"/>
        </w:rPr>
      </w:pPr>
      <w:r w:rsidRPr="00BD023F">
        <w:rPr>
          <w:rFonts w:hint="eastAsia"/>
          <w:sz w:val="28"/>
          <w:szCs w:val="28"/>
        </w:rPr>
        <w:t xml:space="preserve"> </w:t>
      </w:r>
      <w:r w:rsidRPr="00BD023F">
        <w:rPr>
          <w:rFonts w:hint="eastAsia"/>
          <w:sz w:val="28"/>
          <w:szCs w:val="28"/>
        </w:rPr>
        <w:t>※如接於單相電源，請接紅色及白色電源線方可使用。</w:t>
      </w:r>
    </w:p>
    <w:p w:rsidR="00F62AAB" w:rsidRPr="00F62AAB" w:rsidRDefault="00F62AAB" w:rsidP="00BD023F">
      <w:pPr>
        <w:widowControl/>
        <w:spacing w:line="300" w:lineRule="exact"/>
        <w:rPr>
          <w:b/>
          <w:sz w:val="28"/>
          <w:szCs w:val="28"/>
        </w:rPr>
      </w:pPr>
    </w:p>
    <w:p w:rsidR="00755CFE" w:rsidRDefault="00755CFE" w:rsidP="0045263A">
      <w:pPr>
        <w:widowControl/>
        <w:spacing w:line="440" w:lineRule="exact"/>
        <w:rPr>
          <w:b/>
          <w:sz w:val="32"/>
          <w:szCs w:val="32"/>
        </w:rPr>
      </w:pPr>
      <w:r>
        <w:rPr>
          <w:rFonts w:hint="eastAsia"/>
          <w:b/>
          <w:sz w:val="32"/>
          <w:szCs w:val="32"/>
        </w:rPr>
        <w:lastRenderedPageBreak/>
        <w:t xml:space="preserve">2-2-4  </w:t>
      </w:r>
      <w:r>
        <w:rPr>
          <w:rFonts w:hint="eastAsia"/>
          <w:b/>
          <w:sz w:val="32"/>
          <w:szCs w:val="32"/>
        </w:rPr>
        <w:t>實施接地工程時應注意之事項</w:t>
      </w:r>
    </w:p>
    <w:p w:rsidR="00755CFE" w:rsidRDefault="00755CFE" w:rsidP="0045263A">
      <w:pPr>
        <w:widowControl/>
        <w:spacing w:line="440" w:lineRule="exact"/>
        <w:rPr>
          <w:b/>
          <w:sz w:val="32"/>
          <w:szCs w:val="32"/>
        </w:rPr>
      </w:pPr>
    </w:p>
    <w:p w:rsidR="00755CFE" w:rsidRPr="00925C6F" w:rsidRDefault="00755CFE" w:rsidP="00755CFE">
      <w:pPr>
        <w:pStyle w:val="aa"/>
        <w:widowControl/>
        <w:numPr>
          <w:ilvl w:val="0"/>
          <w:numId w:val="11"/>
        </w:numPr>
        <w:spacing w:line="440" w:lineRule="exact"/>
        <w:ind w:leftChars="0"/>
        <w:rPr>
          <w:sz w:val="28"/>
          <w:szCs w:val="28"/>
        </w:rPr>
      </w:pPr>
      <w:r w:rsidRPr="00925C6F">
        <w:rPr>
          <w:rFonts w:hint="eastAsia"/>
          <w:sz w:val="28"/>
          <w:szCs w:val="28"/>
        </w:rPr>
        <w:t>當焊接機的絕緣阻抗受潮而降低時，為</w:t>
      </w:r>
      <w:proofErr w:type="gramStart"/>
      <w:r w:rsidRPr="00925C6F">
        <w:rPr>
          <w:rFonts w:hint="eastAsia"/>
          <w:sz w:val="28"/>
          <w:szCs w:val="28"/>
        </w:rPr>
        <w:t>防止感電及</w:t>
      </w:r>
      <w:proofErr w:type="gramEnd"/>
      <w:r w:rsidRPr="00925C6F">
        <w:rPr>
          <w:rFonts w:hint="eastAsia"/>
          <w:sz w:val="28"/>
          <w:szCs w:val="28"/>
        </w:rPr>
        <w:t>當高</w:t>
      </w:r>
      <w:proofErr w:type="gramStart"/>
      <w:r w:rsidRPr="00925C6F">
        <w:rPr>
          <w:rFonts w:hint="eastAsia"/>
          <w:sz w:val="28"/>
          <w:szCs w:val="28"/>
        </w:rPr>
        <w:t>週</w:t>
      </w:r>
      <w:proofErr w:type="gramEnd"/>
      <w:r w:rsidRPr="00925C6F">
        <w:rPr>
          <w:rFonts w:hint="eastAsia"/>
          <w:sz w:val="28"/>
          <w:szCs w:val="28"/>
        </w:rPr>
        <w:t>波在放射時，干擾其他周邊機器產生錯誤動作和絕緣破損等事故發生，因此必須確實做好接地工程。</w:t>
      </w:r>
    </w:p>
    <w:p w:rsidR="00755CFE" w:rsidRPr="00925C6F" w:rsidRDefault="00755CFE" w:rsidP="00755CFE">
      <w:pPr>
        <w:pStyle w:val="aa"/>
        <w:widowControl/>
        <w:numPr>
          <w:ilvl w:val="0"/>
          <w:numId w:val="11"/>
        </w:numPr>
        <w:spacing w:line="440" w:lineRule="exact"/>
        <w:ind w:leftChars="0"/>
        <w:rPr>
          <w:sz w:val="28"/>
          <w:szCs w:val="28"/>
        </w:rPr>
      </w:pPr>
      <w:r w:rsidRPr="00925C6F">
        <w:rPr>
          <w:rFonts w:hint="eastAsia"/>
          <w:sz w:val="28"/>
          <w:szCs w:val="28"/>
        </w:rPr>
        <w:t>接地方法，所謂接地是指將焊接機外殼用</w:t>
      </w:r>
      <w:r w:rsidRPr="00925C6F">
        <w:rPr>
          <w:rFonts w:hint="eastAsia"/>
          <w:sz w:val="28"/>
          <w:szCs w:val="28"/>
        </w:rPr>
        <w:t>3.5mm</w:t>
      </w:r>
      <w:r w:rsidRPr="00925C6F">
        <w:rPr>
          <w:rFonts w:ascii="Times New Roman" w:hAnsi="Times New Roman" w:cs="Times New Roman"/>
          <w:sz w:val="28"/>
          <w:szCs w:val="28"/>
        </w:rPr>
        <w:t>²</w:t>
      </w:r>
      <w:r w:rsidRPr="00925C6F">
        <w:rPr>
          <w:rFonts w:hint="eastAsia"/>
          <w:sz w:val="28"/>
          <w:szCs w:val="28"/>
        </w:rPr>
        <w:t>以上的電線夾緊連接後，再接於大地之土地下。在實地接地工程作業時將電源開關關閉。依電力接地工程法規中規定，其電源電壓為</w:t>
      </w:r>
      <w:r w:rsidRPr="00925C6F">
        <w:rPr>
          <w:rFonts w:hint="eastAsia"/>
          <w:sz w:val="28"/>
          <w:szCs w:val="28"/>
        </w:rPr>
        <w:t xml:space="preserve">220V </w:t>
      </w:r>
      <w:r w:rsidRPr="00925C6F">
        <w:rPr>
          <w:rFonts w:hint="eastAsia"/>
          <w:sz w:val="28"/>
          <w:szCs w:val="28"/>
        </w:rPr>
        <w:t>時要依據第三種接地工程實施。</w:t>
      </w:r>
    </w:p>
    <w:p w:rsidR="00925C6F" w:rsidRPr="00925C6F" w:rsidRDefault="00755CFE" w:rsidP="00925C6F">
      <w:pPr>
        <w:pStyle w:val="aa"/>
        <w:widowControl/>
        <w:numPr>
          <w:ilvl w:val="0"/>
          <w:numId w:val="11"/>
        </w:numPr>
        <w:spacing w:line="440" w:lineRule="exact"/>
        <w:ind w:leftChars="0"/>
        <w:rPr>
          <w:sz w:val="28"/>
          <w:szCs w:val="28"/>
        </w:rPr>
      </w:pPr>
      <w:r w:rsidRPr="00925C6F">
        <w:rPr>
          <w:rFonts w:hint="eastAsia"/>
          <w:sz w:val="28"/>
          <w:szCs w:val="28"/>
        </w:rPr>
        <w:t>如有使用木材等絕緣物體</w:t>
      </w:r>
      <w:proofErr w:type="gramStart"/>
      <w:r w:rsidRPr="00925C6F">
        <w:rPr>
          <w:rFonts w:hint="eastAsia"/>
          <w:sz w:val="28"/>
          <w:szCs w:val="28"/>
        </w:rPr>
        <w:t>作為母材</w:t>
      </w:r>
      <w:proofErr w:type="gramEnd"/>
      <w:r w:rsidRPr="00925C6F">
        <w:rPr>
          <w:rFonts w:hint="eastAsia"/>
          <w:sz w:val="28"/>
          <w:szCs w:val="28"/>
        </w:rPr>
        <w:t>(</w:t>
      </w:r>
      <w:r w:rsidRPr="00925C6F">
        <w:rPr>
          <w:rFonts w:hint="eastAsia"/>
          <w:sz w:val="28"/>
          <w:szCs w:val="28"/>
        </w:rPr>
        <w:t>被焊接物</w:t>
      </w:r>
      <w:r w:rsidRPr="00925C6F">
        <w:rPr>
          <w:rFonts w:hint="eastAsia"/>
          <w:sz w:val="28"/>
          <w:szCs w:val="28"/>
        </w:rPr>
        <w:t>)</w:t>
      </w:r>
      <w:proofErr w:type="gramStart"/>
      <w:r w:rsidRPr="00925C6F">
        <w:rPr>
          <w:rFonts w:hint="eastAsia"/>
          <w:sz w:val="28"/>
          <w:szCs w:val="28"/>
        </w:rPr>
        <w:t>之襯底</w:t>
      </w:r>
      <w:proofErr w:type="gramEnd"/>
      <w:r w:rsidRPr="00925C6F">
        <w:rPr>
          <w:rFonts w:hint="eastAsia"/>
          <w:sz w:val="28"/>
          <w:szCs w:val="28"/>
        </w:rPr>
        <w:t>，而</w:t>
      </w:r>
      <w:proofErr w:type="gramStart"/>
      <w:r w:rsidRPr="00925C6F">
        <w:rPr>
          <w:rFonts w:hint="eastAsia"/>
          <w:sz w:val="28"/>
          <w:szCs w:val="28"/>
        </w:rPr>
        <w:t>使用母材形成</w:t>
      </w:r>
      <w:proofErr w:type="gramEnd"/>
      <w:r w:rsidRPr="00925C6F">
        <w:rPr>
          <w:rFonts w:hint="eastAsia"/>
          <w:sz w:val="28"/>
          <w:szCs w:val="28"/>
        </w:rPr>
        <w:t>隔離絕緣狀態時，必須</w:t>
      </w:r>
      <w:proofErr w:type="gramStart"/>
      <w:r w:rsidRPr="00925C6F">
        <w:rPr>
          <w:rFonts w:hint="eastAsia"/>
          <w:sz w:val="28"/>
          <w:szCs w:val="28"/>
        </w:rPr>
        <w:t>將母材接</w:t>
      </w:r>
      <w:r w:rsidR="00925C6F" w:rsidRPr="00925C6F">
        <w:rPr>
          <w:rFonts w:hint="eastAsia"/>
          <w:sz w:val="28"/>
          <w:szCs w:val="28"/>
        </w:rPr>
        <w:t>地</w:t>
      </w:r>
      <w:proofErr w:type="gramEnd"/>
      <w:r w:rsidR="00925C6F" w:rsidRPr="00925C6F">
        <w:rPr>
          <w:rFonts w:hint="eastAsia"/>
          <w:sz w:val="28"/>
          <w:szCs w:val="28"/>
        </w:rPr>
        <w:t>。</w:t>
      </w:r>
    </w:p>
    <w:p w:rsidR="00925C6F" w:rsidRPr="00925C6F" w:rsidRDefault="00925C6F" w:rsidP="00925C6F">
      <w:pPr>
        <w:pStyle w:val="aa"/>
        <w:widowControl/>
        <w:numPr>
          <w:ilvl w:val="0"/>
          <w:numId w:val="11"/>
        </w:numPr>
        <w:spacing w:line="440" w:lineRule="exact"/>
        <w:ind w:leftChars="0"/>
        <w:rPr>
          <w:sz w:val="28"/>
          <w:szCs w:val="28"/>
        </w:rPr>
      </w:pPr>
      <w:r w:rsidRPr="00925C6F">
        <w:rPr>
          <w:rFonts w:hint="eastAsia"/>
          <w:sz w:val="28"/>
          <w:szCs w:val="28"/>
        </w:rPr>
        <w:t>電源配電盤的接地端與焊接機的接地端之間往往會產生蓄電作用的電容效應，其漏電流會向此集中，因此會</w:t>
      </w:r>
      <w:proofErr w:type="gramStart"/>
      <w:r w:rsidRPr="00925C6F">
        <w:rPr>
          <w:rFonts w:hint="eastAsia"/>
          <w:sz w:val="28"/>
          <w:szCs w:val="28"/>
        </w:rPr>
        <w:t>發生感電之</w:t>
      </w:r>
      <w:proofErr w:type="gramEnd"/>
      <w:r w:rsidRPr="00925C6F">
        <w:rPr>
          <w:rFonts w:hint="eastAsia"/>
          <w:sz w:val="28"/>
          <w:szCs w:val="28"/>
        </w:rPr>
        <w:t>意外危險，所以在電源配電盤的接地端與焊接機的接地端要使用電線連接再一起，而連接電線的大小要依據漏電流的大小來選定。</w:t>
      </w:r>
    </w:p>
    <w:p w:rsidR="00062338" w:rsidRPr="00062338" w:rsidRDefault="00062338" w:rsidP="00062338">
      <w:pPr>
        <w:pStyle w:val="aa"/>
        <w:widowControl/>
        <w:spacing w:line="440" w:lineRule="exact"/>
        <w:rPr>
          <w:sz w:val="28"/>
          <w:szCs w:val="28"/>
        </w:rPr>
      </w:pPr>
      <w:r w:rsidRPr="00062338">
        <w:rPr>
          <w:rFonts w:hint="eastAsia"/>
          <w:sz w:val="28"/>
          <w:szCs w:val="28"/>
        </w:rPr>
        <w:t>三、操作準備</w:t>
      </w:r>
    </w:p>
    <w:p w:rsidR="00062338" w:rsidRPr="00062338" w:rsidRDefault="00062338" w:rsidP="00062338">
      <w:pPr>
        <w:pStyle w:val="aa"/>
        <w:widowControl/>
        <w:spacing w:line="440" w:lineRule="exact"/>
        <w:rPr>
          <w:sz w:val="28"/>
          <w:szCs w:val="28"/>
        </w:rPr>
      </w:pPr>
      <w:r w:rsidRPr="00062338">
        <w:rPr>
          <w:rFonts w:hint="eastAsia"/>
          <w:sz w:val="28"/>
          <w:szCs w:val="28"/>
        </w:rPr>
        <w:t xml:space="preserve">3-1 </w:t>
      </w:r>
      <w:r w:rsidRPr="00062338">
        <w:rPr>
          <w:rFonts w:hint="eastAsia"/>
          <w:sz w:val="28"/>
          <w:szCs w:val="28"/>
        </w:rPr>
        <w:t>焊接時需注意事項</w:t>
      </w:r>
    </w:p>
    <w:p w:rsidR="00062338" w:rsidRPr="00062338" w:rsidRDefault="00062338" w:rsidP="00062338">
      <w:pPr>
        <w:pStyle w:val="aa"/>
        <w:widowControl/>
        <w:spacing w:line="440" w:lineRule="exact"/>
        <w:rPr>
          <w:sz w:val="28"/>
          <w:szCs w:val="28"/>
        </w:rPr>
      </w:pPr>
    </w:p>
    <w:p w:rsidR="00062338" w:rsidRPr="00062338" w:rsidRDefault="00062338" w:rsidP="00062338">
      <w:pPr>
        <w:pStyle w:val="aa"/>
        <w:widowControl/>
        <w:spacing w:line="440" w:lineRule="exact"/>
        <w:rPr>
          <w:sz w:val="28"/>
          <w:szCs w:val="28"/>
        </w:rPr>
      </w:pPr>
      <w:r w:rsidRPr="00062338">
        <w:rPr>
          <w:rFonts w:hint="eastAsia"/>
          <w:sz w:val="28"/>
          <w:szCs w:val="28"/>
        </w:rPr>
        <w:t xml:space="preserve">3-1-1  </w:t>
      </w:r>
      <w:proofErr w:type="gramStart"/>
      <w:r w:rsidRPr="00062338">
        <w:rPr>
          <w:rFonts w:hint="eastAsia"/>
          <w:sz w:val="28"/>
          <w:szCs w:val="28"/>
        </w:rPr>
        <w:t>本焊機盡可能</w:t>
      </w:r>
      <w:proofErr w:type="gramEnd"/>
      <w:r w:rsidRPr="00062338">
        <w:rPr>
          <w:rFonts w:hint="eastAsia"/>
          <w:sz w:val="28"/>
          <w:szCs w:val="28"/>
        </w:rPr>
        <w:t>放置在水泥地板上避免放置在潮濕泥濘的土地上及</w:t>
      </w:r>
      <w:proofErr w:type="gramStart"/>
      <w:r w:rsidRPr="00062338">
        <w:rPr>
          <w:rFonts w:hint="eastAsia"/>
          <w:sz w:val="28"/>
          <w:szCs w:val="28"/>
        </w:rPr>
        <w:t>金屬板物上</w:t>
      </w:r>
      <w:proofErr w:type="gramEnd"/>
      <w:r w:rsidRPr="00062338">
        <w:rPr>
          <w:rFonts w:hint="eastAsia"/>
          <w:sz w:val="28"/>
          <w:szCs w:val="28"/>
        </w:rPr>
        <w:t>，以防止感應漏電的傷害發生。</w:t>
      </w:r>
      <w:proofErr w:type="gramStart"/>
      <w:r w:rsidRPr="00062338">
        <w:rPr>
          <w:rFonts w:hint="eastAsia"/>
          <w:sz w:val="28"/>
          <w:szCs w:val="28"/>
        </w:rPr>
        <w:t>在焊機的</w:t>
      </w:r>
      <w:proofErr w:type="gramEnd"/>
      <w:r w:rsidRPr="00062338">
        <w:rPr>
          <w:rFonts w:hint="eastAsia"/>
          <w:sz w:val="28"/>
          <w:szCs w:val="28"/>
        </w:rPr>
        <w:t>附近不要放置易燃物品，在有強風吹襲的場所使用時，必須設立防風設施，如擋風板等遮掩物。</w:t>
      </w:r>
    </w:p>
    <w:p w:rsidR="00062338" w:rsidRPr="00062338" w:rsidRDefault="00062338" w:rsidP="00062338">
      <w:pPr>
        <w:pStyle w:val="aa"/>
        <w:widowControl/>
        <w:spacing w:line="440" w:lineRule="exact"/>
        <w:rPr>
          <w:sz w:val="28"/>
          <w:szCs w:val="28"/>
        </w:rPr>
      </w:pPr>
    </w:p>
    <w:p w:rsidR="00062338" w:rsidRPr="00062338" w:rsidRDefault="00062338" w:rsidP="00062338">
      <w:pPr>
        <w:pStyle w:val="aa"/>
        <w:widowControl/>
        <w:spacing w:line="440" w:lineRule="exact"/>
        <w:rPr>
          <w:sz w:val="28"/>
          <w:szCs w:val="28"/>
        </w:rPr>
      </w:pPr>
      <w:r w:rsidRPr="00062338">
        <w:rPr>
          <w:rFonts w:hint="eastAsia"/>
          <w:sz w:val="28"/>
          <w:szCs w:val="28"/>
        </w:rPr>
        <w:t xml:space="preserve">3-1-2 </w:t>
      </w:r>
      <w:r w:rsidRPr="00062338">
        <w:rPr>
          <w:rFonts w:hint="eastAsia"/>
          <w:sz w:val="28"/>
          <w:szCs w:val="28"/>
        </w:rPr>
        <w:t>所有接線的接頭要確實接線，螺絲部位要鎖緊，在焊接時導電才會良好。如果接線不確實，螺絲部位沒有鎖緊，會使接線點及電纜線導電不足，而導致發熱而燒損，並增加電力無謂的消耗。為防止感應漏電發生危險，所以必須安裝接地線。</w:t>
      </w:r>
    </w:p>
    <w:p w:rsidR="00062338" w:rsidRPr="00062338" w:rsidRDefault="00062338" w:rsidP="00062338">
      <w:pPr>
        <w:pStyle w:val="aa"/>
        <w:widowControl/>
        <w:spacing w:line="440" w:lineRule="exact"/>
        <w:rPr>
          <w:sz w:val="28"/>
          <w:szCs w:val="28"/>
        </w:rPr>
      </w:pPr>
    </w:p>
    <w:p w:rsidR="00062338" w:rsidRPr="00062338" w:rsidRDefault="00062338" w:rsidP="00062338">
      <w:pPr>
        <w:pStyle w:val="aa"/>
        <w:widowControl/>
        <w:spacing w:line="440" w:lineRule="exact"/>
        <w:rPr>
          <w:sz w:val="28"/>
          <w:szCs w:val="28"/>
        </w:rPr>
      </w:pPr>
      <w:r w:rsidRPr="00062338">
        <w:rPr>
          <w:rFonts w:hint="eastAsia"/>
          <w:sz w:val="28"/>
          <w:szCs w:val="28"/>
        </w:rPr>
        <w:t xml:space="preserve">3-1-3 </w:t>
      </w:r>
      <w:r w:rsidRPr="00062338">
        <w:rPr>
          <w:rFonts w:hint="eastAsia"/>
          <w:sz w:val="28"/>
          <w:szCs w:val="28"/>
        </w:rPr>
        <w:t>若在電源部分裝有漏電開關時，請使用變頻式專用漏電開關，一般性之漏電開關會受變頻式之高頻干擾而常常遮斷。</w:t>
      </w:r>
    </w:p>
    <w:p w:rsidR="00062338" w:rsidRPr="00082C19" w:rsidRDefault="00062338" w:rsidP="00082C19">
      <w:pPr>
        <w:widowControl/>
        <w:spacing w:line="440" w:lineRule="exact"/>
        <w:rPr>
          <w:sz w:val="28"/>
          <w:szCs w:val="28"/>
        </w:rPr>
      </w:pPr>
    </w:p>
    <w:p w:rsidR="00082C19" w:rsidRDefault="00062338" w:rsidP="00082C19">
      <w:pPr>
        <w:pStyle w:val="aa"/>
        <w:widowControl/>
        <w:spacing w:line="440" w:lineRule="exact"/>
        <w:rPr>
          <w:sz w:val="28"/>
          <w:szCs w:val="28"/>
        </w:rPr>
      </w:pPr>
      <w:r w:rsidRPr="00062338">
        <w:rPr>
          <w:rFonts w:hint="eastAsia"/>
          <w:sz w:val="28"/>
          <w:szCs w:val="28"/>
        </w:rPr>
        <w:t xml:space="preserve">3-1-4 </w:t>
      </w:r>
      <w:r w:rsidRPr="00062338">
        <w:rPr>
          <w:rFonts w:hint="eastAsia"/>
          <w:sz w:val="28"/>
          <w:szCs w:val="28"/>
        </w:rPr>
        <w:t>本機的額定最大電流之使用率為</w:t>
      </w:r>
      <w:r w:rsidRPr="00062338">
        <w:rPr>
          <w:rFonts w:hint="eastAsia"/>
          <w:sz w:val="28"/>
          <w:szCs w:val="28"/>
        </w:rPr>
        <w:t>300A 100%</w:t>
      </w:r>
      <w:r w:rsidRPr="00062338">
        <w:rPr>
          <w:rFonts w:hint="eastAsia"/>
          <w:sz w:val="28"/>
          <w:szCs w:val="28"/>
        </w:rPr>
        <w:t>，當散熱異常時，主機會自動停機並有異常顯示，常常超過使用率情況下使用時會造成部分零件壽命縮短而故障。</w:t>
      </w:r>
    </w:p>
    <w:p w:rsidR="00062338" w:rsidRPr="00082C19" w:rsidRDefault="00082C19" w:rsidP="00082C19">
      <w:pPr>
        <w:pStyle w:val="aa"/>
        <w:widowControl/>
        <w:spacing w:line="440" w:lineRule="exact"/>
        <w:rPr>
          <w:sz w:val="28"/>
          <w:szCs w:val="28"/>
        </w:rPr>
      </w:pPr>
      <w:r>
        <w:rPr>
          <w:rFonts w:hint="eastAsia"/>
          <w:sz w:val="28"/>
          <w:szCs w:val="28"/>
        </w:rPr>
        <w:t xml:space="preserve"> </w:t>
      </w:r>
    </w:p>
    <w:p w:rsidR="00062338" w:rsidRPr="00062338" w:rsidRDefault="00062338" w:rsidP="00062338">
      <w:pPr>
        <w:pStyle w:val="aa"/>
        <w:widowControl/>
        <w:spacing w:line="440" w:lineRule="exact"/>
        <w:rPr>
          <w:sz w:val="28"/>
          <w:szCs w:val="28"/>
        </w:rPr>
      </w:pPr>
      <w:r w:rsidRPr="00062338">
        <w:rPr>
          <w:rFonts w:hint="eastAsia"/>
          <w:sz w:val="28"/>
          <w:szCs w:val="28"/>
        </w:rPr>
        <w:t xml:space="preserve">                      </w:t>
      </w:r>
      <w:r w:rsidRPr="00062338">
        <w:rPr>
          <w:rFonts w:hint="eastAsia"/>
          <w:sz w:val="28"/>
          <w:szCs w:val="28"/>
        </w:rPr>
        <w:t>額定最大電流</w:t>
      </w:r>
    </w:p>
    <w:p w:rsidR="00062338" w:rsidRPr="00062338" w:rsidRDefault="00062338" w:rsidP="00062338">
      <w:pPr>
        <w:pStyle w:val="aa"/>
        <w:widowControl/>
        <w:spacing w:line="440" w:lineRule="exact"/>
        <w:rPr>
          <w:sz w:val="28"/>
          <w:szCs w:val="28"/>
        </w:rPr>
      </w:pPr>
      <w:r w:rsidRPr="00062338">
        <w:rPr>
          <w:rFonts w:hint="eastAsia"/>
          <w:sz w:val="28"/>
          <w:szCs w:val="28"/>
        </w:rPr>
        <w:t>使用率</w:t>
      </w:r>
      <w:r w:rsidRPr="00062338">
        <w:rPr>
          <w:rFonts w:hint="eastAsia"/>
          <w:sz w:val="28"/>
          <w:szCs w:val="28"/>
        </w:rPr>
        <w:t xml:space="preserve"> = </w:t>
      </w:r>
      <w:r w:rsidRPr="00062338">
        <w:rPr>
          <w:rFonts w:hint="eastAsia"/>
          <w:sz w:val="28"/>
          <w:szCs w:val="28"/>
        </w:rPr>
        <w:t>額定使用率</w:t>
      </w:r>
      <w:r w:rsidRPr="00062338">
        <w:rPr>
          <w:rFonts w:hint="eastAsia"/>
          <w:sz w:val="28"/>
          <w:szCs w:val="28"/>
        </w:rPr>
        <w:t xml:space="preserve"> (</w:t>
      </w:r>
      <w:proofErr w:type="gramStart"/>
      <w:r w:rsidRPr="00062338">
        <w:rPr>
          <w:rFonts w:hint="eastAsia"/>
          <w:sz w:val="28"/>
          <w:szCs w:val="28"/>
        </w:rPr>
        <w:t>────────</w:t>
      </w:r>
      <w:proofErr w:type="gramEnd"/>
      <w:r w:rsidRPr="00062338">
        <w:rPr>
          <w:rFonts w:hint="eastAsia"/>
          <w:sz w:val="28"/>
          <w:szCs w:val="28"/>
        </w:rPr>
        <w:t>)</w:t>
      </w:r>
      <w:r w:rsidRPr="00062338">
        <w:rPr>
          <w:rFonts w:hint="eastAsia"/>
          <w:sz w:val="28"/>
          <w:szCs w:val="28"/>
        </w:rPr>
        <w:t>²</w:t>
      </w:r>
      <w:r w:rsidRPr="00062338">
        <w:rPr>
          <w:rFonts w:hint="eastAsia"/>
          <w:sz w:val="28"/>
          <w:szCs w:val="28"/>
        </w:rPr>
        <w:t xml:space="preserve"> </w:t>
      </w:r>
    </w:p>
    <w:p w:rsidR="00062338" w:rsidRPr="00062338" w:rsidRDefault="00062338" w:rsidP="00062338">
      <w:pPr>
        <w:pStyle w:val="aa"/>
        <w:widowControl/>
        <w:spacing w:line="440" w:lineRule="exact"/>
        <w:rPr>
          <w:sz w:val="28"/>
          <w:szCs w:val="28"/>
        </w:rPr>
      </w:pPr>
      <w:r w:rsidRPr="00062338">
        <w:rPr>
          <w:rFonts w:hint="eastAsia"/>
          <w:sz w:val="28"/>
          <w:szCs w:val="28"/>
        </w:rPr>
        <w:t xml:space="preserve">                      </w:t>
      </w:r>
      <w:r w:rsidRPr="00062338">
        <w:rPr>
          <w:rFonts w:hint="eastAsia"/>
          <w:sz w:val="28"/>
          <w:szCs w:val="28"/>
        </w:rPr>
        <w:t>實際使用電流</w:t>
      </w:r>
    </w:p>
    <w:p w:rsidR="00062338" w:rsidRPr="00062338" w:rsidRDefault="00062338" w:rsidP="00062338">
      <w:pPr>
        <w:pStyle w:val="aa"/>
        <w:widowControl/>
        <w:spacing w:line="440" w:lineRule="exact"/>
        <w:rPr>
          <w:sz w:val="28"/>
          <w:szCs w:val="28"/>
        </w:rPr>
      </w:pPr>
    </w:p>
    <w:p w:rsidR="00062338" w:rsidRPr="00082C19" w:rsidRDefault="00062338" w:rsidP="00062338">
      <w:pPr>
        <w:pStyle w:val="aa"/>
        <w:widowControl/>
        <w:spacing w:line="440" w:lineRule="exact"/>
        <w:rPr>
          <w:szCs w:val="24"/>
        </w:rPr>
      </w:pPr>
      <w:r w:rsidRPr="00082C19">
        <w:rPr>
          <w:rFonts w:hint="eastAsia"/>
          <w:szCs w:val="24"/>
        </w:rPr>
        <w:lastRenderedPageBreak/>
        <w:t xml:space="preserve">3-1-5 </w:t>
      </w:r>
      <w:proofErr w:type="gramStart"/>
      <w:r w:rsidRPr="00082C19">
        <w:rPr>
          <w:rFonts w:hint="eastAsia"/>
          <w:szCs w:val="24"/>
        </w:rPr>
        <w:t>本焊機冷卻</w:t>
      </w:r>
      <w:proofErr w:type="gramEnd"/>
      <w:r w:rsidRPr="00082C19">
        <w:rPr>
          <w:rFonts w:hint="eastAsia"/>
          <w:szCs w:val="24"/>
        </w:rPr>
        <w:t>風扇之冷卻空氣係</w:t>
      </w:r>
      <w:proofErr w:type="gramStart"/>
      <w:r w:rsidRPr="00082C19">
        <w:rPr>
          <w:rFonts w:hint="eastAsia"/>
          <w:szCs w:val="24"/>
        </w:rPr>
        <w:t>採</w:t>
      </w:r>
      <w:proofErr w:type="gramEnd"/>
      <w:r w:rsidRPr="00082C19">
        <w:rPr>
          <w:rFonts w:hint="eastAsia"/>
          <w:szCs w:val="24"/>
        </w:rPr>
        <w:t>外部吸入方式強風冷卻，在焊接使用中如果吸入過多之塵埃粉屑時會使功率元件散熱不良，</w:t>
      </w:r>
      <w:proofErr w:type="gramStart"/>
      <w:r w:rsidRPr="00082C19">
        <w:rPr>
          <w:rFonts w:hint="eastAsia"/>
          <w:szCs w:val="24"/>
        </w:rPr>
        <w:t>容易劣</w:t>
      </w:r>
      <w:proofErr w:type="gramEnd"/>
      <w:r w:rsidRPr="00082C19">
        <w:rPr>
          <w:rFonts w:hint="eastAsia"/>
          <w:szCs w:val="24"/>
        </w:rPr>
        <w:t>化，亦會造成變壓器或電抗器線圈絕緣惡化，因此必須定期性的打開外殼，把雜物、灰塵清除乾淨，清除時請使用壓縮空氣吹拭比較簡單方便，對於功率元件及電抗線圈部位需要特別仔細的清除乾淨。</w:t>
      </w:r>
    </w:p>
    <w:p w:rsidR="00062338" w:rsidRPr="00082C19" w:rsidRDefault="00062338" w:rsidP="00062338">
      <w:pPr>
        <w:pStyle w:val="aa"/>
        <w:widowControl/>
        <w:spacing w:line="440" w:lineRule="exact"/>
        <w:rPr>
          <w:szCs w:val="24"/>
        </w:rPr>
      </w:pPr>
    </w:p>
    <w:p w:rsidR="00082C19" w:rsidRPr="00082C19" w:rsidRDefault="00062338" w:rsidP="00B81878">
      <w:pPr>
        <w:pStyle w:val="aa"/>
        <w:widowControl/>
        <w:spacing w:line="440" w:lineRule="exact"/>
        <w:rPr>
          <w:szCs w:val="24"/>
        </w:rPr>
      </w:pPr>
      <w:r w:rsidRPr="00082C19">
        <w:rPr>
          <w:rFonts w:hint="eastAsia"/>
          <w:szCs w:val="24"/>
        </w:rPr>
        <w:t xml:space="preserve">3-1-6 </w:t>
      </w:r>
      <w:r w:rsidRPr="00082C19">
        <w:rPr>
          <w:rFonts w:hint="eastAsia"/>
          <w:szCs w:val="24"/>
        </w:rPr>
        <w:t>實施</w:t>
      </w:r>
      <w:proofErr w:type="gramStart"/>
      <w:r w:rsidRPr="00082C19">
        <w:rPr>
          <w:rFonts w:hint="eastAsia"/>
          <w:szCs w:val="24"/>
        </w:rPr>
        <w:t>氬焊時</w:t>
      </w:r>
      <w:proofErr w:type="gramEnd"/>
      <w:r w:rsidRPr="00082C19">
        <w:rPr>
          <w:rFonts w:hint="eastAsia"/>
          <w:szCs w:val="24"/>
        </w:rPr>
        <w:t>，紫外線發生很強烈，因此對於眼、臉、頭等部位需用遮光玻璃、面罩及皮</w:t>
      </w:r>
      <w:proofErr w:type="gramStart"/>
      <w:r w:rsidRPr="00082C19">
        <w:rPr>
          <w:rFonts w:hint="eastAsia"/>
          <w:szCs w:val="24"/>
        </w:rPr>
        <w:t>手套等護具</w:t>
      </w:r>
      <w:proofErr w:type="gramEnd"/>
      <w:r w:rsidRPr="00082C19">
        <w:rPr>
          <w:rFonts w:hint="eastAsia"/>
          <w:szCs w:val="24"/>
        </w:rPr>
        <w:t>來保護。遮光玻璃請依照</w:t>
      </w:r>
      <w:r w:rsidRPr="00082C19">
        <w:rPr>
          <w:rFonts w:hint="eastAsia"/>
          <w:szCs w:val="24"/>
        </w:rPr>
        <w:t xml:space="preserve"> JIST8141 </w:t>
      </w:r>
      <w:r w:rsidRPr="00082C19">
        <w:rPr>
          <w:rFonts w:hint="eastAsia"/>
          <w:szCs w:val="24"/>
        </w:rPr>
        <w:t>規格選用，參照表二。</w:t>
      </w:r>
    </w:p>
    <w:p w:rsidR="00062338" w:rsidRPr="00082C19" w:rsidRDefault="00062338" w:rsidP="00082C19">
      <w:pPr>
        <w:pStyle w:val="aa"/>
        <w:widowControl/>
        <w:spacing w:line="440" w:lineRule="exact"/>
        <w:rPr>
          <w:sz w:val="28"/>
          <w:szCs w:val="28"/>
        </w:rPr>
      </w:pPr>
      <w:r w:rsidRPr="00062338">
        <w:rPr>
          <w:rFonts w:hint="eastAsia"/>
          <w:sz w:val="28"/>
          <w:szCs w:val="28"/>
        </w:rPr>
        <w:t>表二</w:t>
      </w:r>
      <w:r w:rsidRPr="00062338">
        <w:rPr>
          <w:rFonts w:hint="eastAsia"/>
          <w:sz w:val="28"/>
          <w:szCs w:val="28"/>
        </w:rPr>
        <w:t xml:space="preserve">  </w:t>
      </w:r>
      <w:r w:rsidRPr="00062338">
        <w:rPr>
          <w:rFonts w:hint="eastAsia"/>
          <w:sz w:val="28"/>
          <w:szCs w:val="28"/>
        </w:rPr>
        <w:t>遮光玻璃</w:t>
      </w:r>
    </w:p>
    <w:tbl>
      <w:tblPr>
        <w:tblStyle w:val="ab"/>
        <w:tblW w:w="0" w:type="auto"/>
        <w:jc w:val="center"/>
        <w:tblLook w:val="04A0" w:firstRow="1" w:lastRow="0" w:firstColumn="1" w:lastColumn="0" w:noHBand="0" w:noVBand="1"/>
      </w:tblPr>
      <w:tblGrid>
        <w:gridCol w:w="3204"/>
        <w:gridCol w:w="1478"/>
      </w:tblGrid>
      <w:tr w:rsidR="00062338" w:rsidTr="00082C19">
        <w:trPr>
          <w:trHeight w:val="280"/>
          <w:jc w:val="center"/>
        </w:trPr>
        <w:tc>
          <w:tcPr>
            <w:tcW w:w="0" w:type="auto"/>
            <w:vAlign w:val="center"/>
          </w:tcPr>
          <w:p w:rsidR="00062338" w:rsidRPr="00082C19" w:rsidRDefault="00062338" w:rsidP="00082C19">
            <w:pPr>
              <w:widowControl/>
              <w:spacing w:line="340" w:lineRule="exact"/>
              <w:jc w:val="center"/>
              <w:rPr>
                <w:sz w:val="28"/>
                <w:szCs w:val="28"/>
              </w:rPr>
            </w:pPr>
            <w:r w:rsidRPr="00082C19">
              <w:rPr>
                <w:rFonts w:hint="eastAsia"/>
                <w:sz w:val="28"/>
                <w:szCs w:val="28"/>
              </w:rPr>
              <w:t>遮光玻璃的番號</w:t>
            </w:r>
          </w:p>
        </w:tc>
        <w:tc>
          <w:tcPr>
            <w:tcW w:w="0" w:type="auto"/>
            <w:vAlign w:val="center"/>
          </w:tcPr>
          <w:p w:rsidR="00062338" w:rsidRPr="00082C19" w:rsidRDefault="00062338" w:rsidP="00082C19">
            <w:pPr>
              <w:widowControl/>
              <w:spacing w:line="340" w:lineRule="exact"/>
              <w:jc w:val="center"/>
              <w:rPr>
                <w:sz w:val="28"/>
                <w:szCs w:val="28"/>
              </w:rPr>
            </w:pPr>
            <w:r w:rsidRPr="00082C19">
              <w:rPr>
                <w:rFonts w:hint="eastAsia"/>
                <w:sz w:val="28"/>
                <w:szCs w:val="28"/>
              </w:rPr>
              <w:t>熔接電流</w:t>
            </w:r>
          </w:p>
        </w:tc>
      </w:tr>
      <w:tr w:rsidR="00062338" w:rsidTr="00082C19">
        <w:trPr>
          <w:trHeight w:val="202"/>
          <w:jc w:val="center"/>
        </w:trPr>
        <w:tc>
          <w:tcPr>
            <w:tcW w:w="0" w:type="auto"/>
            <w:vAlign w:val="center"/>
          </w:tcPr>
          <w:p w:rsidR="00062338" w:rsidRPr="00082C19" w:rsidRDefault="00062338" w:rsidP="00082C19">
            <w:pPr>
              <w:widowControl/>
              <w:spacing w:line="340" w:lineRule="exact"/>
              <w:jc w:val="center"/>
              <w:rPr>
                <w:sz w:val="28"/>
                <w:szCs w:val="28"/>
              </w:rPr>
            </w:pPr>
            <w:r w:rsidRPr="00082C19">
              <w:rPr>
                <w:rFonts w:hint="eastAsia"/>
                <w:sz w:val="28"/>
                <w:szCs w:val="28"/>
              </w:rPr>
              <w:t xml:space="preserve">NO.5 </w:t>
            </w:r>
            <w:r w:rsidRPr="00082C19">
              <w:rPr>
                <w:rFonts w:hint="eastAsia"/>
                <w:sz w:val="28"/>
                <w:szCs w:val="28"/>
              </w:rPr>
              <w:t>，</w:t>
            </w:r>
            <w:r w:rsidRPr="00082C19">
              <w:rPr>
                <w:rFonts w:hint="eastAsia"/>
                <w:sz w:val="28"/>
                <w:szCs w:val="28"/>
              </w:rPr>
              <w:t xml:space="preserve"> NO.6</w:t>
            </w:r>
          </w:p>
        </w:tc>
        <w:tc>
          <w:tcPr>
            <w:tcW w:w="0" w:type="auto"/>
            <w:vAlign w:val="center"/>
          </w:tcPr>
          <w:p w:rsidR="00062338" w:rsidRPr="00082C19" w:rsidRDefault="00062338" w:rsidP="00082C19">
            <w:pPr>
              <w:widowControl/>
              <w:spacing w:line="340" w:lineRule="exact"/>
              <w:jc w:val="center"/>
              <w:rPr>
                <w:sz w:val="28"/>
                <w:szCs w:val="28"/>
              </w:rPr>
            </w:pPr>
            <w:r w:rsidRPr="00082C19">
              <w:rPr>
                <w:rFonts w:hint="eastAsia"/>
                <w:sz w:val="28"/>
                <w:szCs w:val="28"/>
              </w:rPr>
              <w:t>30A</w:t>
            </w:r>
            <w:r w:rsidRPr="00082C19">
              <w:rPr>
                <w:rFonts w:hint="eastAsia"/>
                <w:sz w:val="28"/>
                <w:szCs w:val="28"/>
              </w:rPr>
              <w:t>以下</w:t>
            </w:r>
          </w:p>
        </w:tc>
      </w:tr>
      <w:tr w:rsidR="00062338" w:rsidTr="00082C19">
        <w:trPr>
          <w:trHeight w:val="232"/>
          <w:jc w:val="center"/>
        </w:trPr>
        <w:tc>
          <w:tcPr>
            <w:tcW w:w="0" w:type="auto"/>
            <w:vAlign w:val="center"/>
          </w:tcPr>
          <w:p w:rsidR="00062338" w:rsidRPr="00082C19" w:rsidRDefault="00062338" w:rsidP="00082C19">
            <w:pPr>
              <w:widowControl/>
              <w:spacing w:line="340" w:lineRule="exact"/>
              <w:jc w:val="center"/>
              <w:rPr>
                <w:sz w:val="28"/>
                <w:szCs w:val="28"/>
              </w:rPr>
            </w:pPr>
            <w:r w:rsidRPr="00082C19">
              <w:rPr>
                <w:rFonts w:hint="eastAsia"/>
                <w:sz w:val="28"/>
                <w:szCs w:val="28"/>
              </w:rPr>
              <w:t xml:space="preserve">NO.7 </w:t>
            </w:r>
            <w:r w:rsidRPr="00082C19">
              <w:rPr>
                <w:rFonts w:hint="eastAsia"/>
                <w:sz w:val="28"/>
                <w:szCs w:val="28"/>
              </w:rPr>
              <w:t>，</w:t>
            </w:r>
            <w:r w:rsidRPr="00082C19">
              <w:rPr>
                <w:rFonts w:hint="eastAsia"/>
                <w:sz w:val="28"/>
                <w:szCs w:val="28"/>
              </w:rPr>
              <w:t xml:space="preserve"> NO.8</w:t>
            </w:r>
          </w:p>
        </w:tc>
        <w:tc>
          <w:tcPr>
            <w:tcW w:w="0" w:type="auto"/>
            <w:vAlign w:val="center"/>
          </w:tcPr>
          <w:p w:rsidR="00062338" w:rsidRPr="00082C19" w:rsidRDefault="00062338" w:rsidP="00082C19">
            <w:pPr>
              <w:widowControl/>
              <w:spacing w:line="340" w:lineRule="exact"/>
              <w:jc w:val="center"/>
              <w:rPr>
                <w:sz w:val="28"/>
                <w:szCs w:val="28"/>
              </w:rPr>
            </w:pPr>
            <w:r w:rsidRPr="00082C19">
              <w:rPr>
                <w:rFonts w:hint="eastAsia"/>
                <w:sz w:val="28"/>
                <w:szCs w:val="28"/>
              </w:rPr>
              <w:t>30A-75A</w:t>
            </w:r>
          </w:p>
        </w:tc>
      </w:tr>
      <w:tr w:rsidR="00062338" w:rsidTr="00082C19">
        <w:trPr>
          <w:trHeight w:val="208"/>
          <w:jc w:val="center"/>
        </w:trPr>
        <w:tc>
          <w:tcPr>
            <w:tcW w:w="0" w:type="auto"/>
            <w:vAlign w:val="center"/>
          </w:tcPr>
          <w:p w:rsidR="00062338" w:rsidRPr="00082C19" w:rsidRDefault="00062338" w:rsidP="00082C19">
            <w:pPr>
              <w:widowControl/>
              <w:spacing w:line="340" w:lineRule="exact"/>
              <w:jc w:val="center"/>
              <w:rPr>
                <w:sz w:val="28"/>
                <w:szCs w:val="28"/>
              </w:rPr>
            </w:pPr>
            <w:r w:rsidRPr="00082C19">
              <w:rPr>
                <w:rFonts w:hint="eastAsia"/>
                <w:sz w:val="28"/>
                <w:szCs w:val="28"/>
              </w:rPr>
              <w:t xml:space="preserve">NO.9 </w:t>
            </w:r>
            <w:r w:rsidRPr="00082C19">
              <w:rPr>
                <w:rFonts w:hint="eastAsia"/>
                <w:sz w:val="28"/>
                <w:szCs w:val="28"/>
              </w:rPr>
              <w:t>，</w:t>
            </w:r>
            <w:r w:rsidRPr="00082C19">
              <w:rPr>
                <w:rFonts w:hint="eastAsia"/>
                <w:sz w:val="28"/>
                <w:szCs w:val="28"/>
              </w:rPr>
              <w:t xml:space="preserve"> NO.10 </w:t>
            </w:r>
            <w:r w:rsidRPr="00082C19">
              <w:rPr>
                <w:rFonts w:hint="eastAsia"/>
                <w:sz w:val="28"/>
                <w:szCs w:val="28"/>
              </w:rPr>
              <w:t>，</w:t>
            </w:r>
            <w:r w:rsidRPr="00082C19">
              <w:rPr>
                <w:rFonts w:hint="eastAsia"/>
                <w:sz w:val="28"/>
                <w:szCs w:val="28"/>
              </w:rPr>
              <w:t>NO.11</w:t>
            </w:r>
          </w:p>
        </w:tc>
        <w:tc>
          <w:tcPr>
            <w:tcW w:w="0" w:type="auto"/>
            <w:vAlign w:val="center"/>
          </w:tcPr>
          <w:p w:rsidR="00062338" w:rsidRPr="00082C19" w:rsidRDefault="00062338" w:rsidP="00082C19">
            <w:pPr>
              <w:widowControl/>
              <w:spacing w:line="340" w:lineRule="exact"/>
              <w:jc w:val="center"/>
              <w:rPr>
                <w:sz w:val="28"/>
                <w:szCs w:val="28"/>
              </w:rPr>
            </w:pPr>
            <w:r w:rsidRPr="00082C19">
              <w:rPr>
                <w:rFonts w:hint="eastAsia"/>
                <w:sz w:val="28"/>
                <w:szCs w:val="28"/>
              </w:rPr>
              <w:t>75A-200A</w:t>
            </w:r>
          </w:p>
        </w:tc>
      </w:tr>
      <w:tr w:rsidR="00062338" w:rsidTr="00082C19">
        <w:trPr>
          <w:trHeight w:val="170"/>
          <w:jc w:val="center"/>
        </w:trPr>
        <w:tc>
          <w:tcPr>
            <w:tcW w:w="0" w:type="auto"/>
            <w:vAlign w:val="center"/>
          </w:tcPr>
          <w:p w:rsidR="00062338" w:rsidRPr="00082C19" w:rsidRDefault="00062338" w:rsidP="00082C19">
            <w:pPr>
              <w:widowControl/>
              <w:spacing w:line="340" w:lineRule="exact"/>
              <w:jc w:val="center"/>
              <w:rPr>
                <w:sz w:val="28"/>
                <w:szCs w:val="28"/>
              </w:rPr>
            </w:pPr>
            <w:r w:rsidRPr="00082C19">
              <w:rPr>
                <w:rFonts w:hint="eastAsia"/>
                <w:sz w:val="28"/>
                <w:szCs w:val="28"/>
              </w:rPr>
              <w:t xml:space="preserve">NO.12 </w:t>
            </w:r>
            <w:r w:rsidRPr="00082C19">
              <w:rPr>
                <w:rFonts w:hint="eastAsia"/>
                <w:sz w:val="28"/>
                <w:szCs w:val="28"/>
              </w:rPr>
              <w:t>，</w:t>
            </w:r>
            <w:r w:rsidRPr="00082C19">
              <w:rPr>
                <w:rFonts w:hint="eastAsia"/>
                <w:sz w:val="28"/>
                <w:szCs w:val="28"/>
              </w:rPr>
              <w:t>NO.13</w:t>
            </w:r>
          </w:p>
        </w:tc>
        <w:tc>
          <w:tcPr>
            <w:tcW w:w="0" w:type="auto"/>
            <w:vAlign w:val="center"/>
          </w:tcPr>
          <w:p w:rsidR="00062338" w:rsidRPr="00082C19" w:rsidRDefault="00062338" w:rsidP="00082C19">
            <w:pPr>
              <w:widowControl/>
              <w:spacing w:line="340" w:lineRule="exact"/>
              <w:jc w:val="center"/>
              <w:rPr>
                <w:sz w:val="28"/>
                <w:szCs w:val="28"/>
              </w:rPr>
            </w:pPr>
            <w:r w:rsidRPr="00082C19">
              <w:rPr>
                <w:rFonts w:hint="eastAsia"/>
                <w:sz w:val="28"/>
                <w:szCs w:val="28"/>
              </w:rPr>
              <w:t>200A-400A</w:t>
            </w:r>
          </w:p>
        </w:tc>
      </w:tr>
    </w:tbl>
    <w:p w:rsidR="00062338" w:rsidRPr="00082C19" w:rsidRDefault="00062338" w:rsidP="00082C19">
      <w:pPr>
        <w:widowControl/>
        <w:spacing w:line="400" w:lineRule="exact"/>
        <w:rPr>
          <w:szCs w:val="24"/>
        </w:rPr>
      </w:pPr>
      <w:r w:rsidRPr="00082C19">
        <w:rPr>
          <w:rFonts w:hint="eastAsia"/>
          <w:b/>
          <w:szCs w:val="24"/>
        </w:rPr>
        <w:t xml:space="preserve">3-1-7 </w:t>
      </w:r>
      <w:r w:rsidRPr="00082C19">
        <w:rPr>
          <w:rFonts w:hint="eastAsia"/>
          <w:szCs w:val="24"/>
        </w:rPr>
        <w:t>在實施</w:t>
      </w:r>
      <w:proofErr w:type="gramStart"/>
      <w:r w:rsidRPr="00082C19">
        <w:rPr>
          <w:rFonts w:hint="eastAsia"/>
          <w:szCs w:val="24"/>
        </w:rPr>
        <w:t>氬焊時</w:t>
      </w:r>
      <w:proofErr w:type="gramEnd"/>
      <w:r w:rsidRPr="00082C19">
        <w:rPr>
          <w:rFonts w:hint="eastAsia"/>
          <w:szCs w:val="24"/>
        </w:rPr>
        <w:t>，</w:t>
      </w:r>
      <w:r w:rsidRPr="00082C19">
        <w:rPr>
          <w:rFonts w:hint="eastAsia"/>
          <w:szCs w:val="24"/>
        </w:rPr>
        <w:t xml:space="preserve"> </w:t>
      </w:r>
      <w:r w:rsidRPr="00082C19">
        <w:rPr>
          <w:rFonts w:hint="eastAsia"/>
          <w:szCs w:val="24"/>
        </w:rPr>
        <w:t>如果把電焊</w:t>
      </w:r>
      <w:proofErr w:type="gramStart"/>
      <w:r w:rsidRPr="00082C19">
        <w:rPr>
          <w:rFonts w:hint="eastAsia"/>
          <w:szCs w:val="24"/>
        </w:rPr>
        <w:t>條夾頭</w:t>
      </w:r>
      <w:proofErr w:type="gramEnd"/>
      <w:r w:rsidRPr="00082C19">
        <w:rPr>
          <w:rFonts w:hint="eastAsia"/>
          <w:szCs w:val="24"/>
        </w:rPr>
        <w:t>與氬焊槍</w:t>
      </w:r>
      <w:proofErr w:type="gramStart"/>
      <w:r w:rsidRPr="00082C19">
        <w:rPr>
          <w:rFonts w:hint="eastAsia"/>
          <w:szCs w:val="24"/>
        </w:rPr>
        <w:t>併</w:t>
      </w:r>
      <w:proofErr w:type="gramEnd"/>
      <w:r w:rsidRPr="00082C19">
        <w:rPr>
          <w:rFonts w:hint="eastAsia"/>
          <w:szCs w:val="24"/>
        </w:rPr>
        <w:t>接在一起，高</w:t>
      </w:r>
      <w:proofErr w:type="gramStart"/>
      <w:r w:rsidRPr="00082C19">
        <w:rPr>
          <w:rFonts w:hint="eastAsia"/>
          <w:szCs w:val="24"/>
        </w:rPr>
        <w:t>週</w:t>
      </w:r>
      <w:proofErr w:type="gramEnd"/>
      <w:r w:rsidRPr="00082C19">
        <w:rPr>
          <w:rFonts w:hint="eastAsia"/>
          <w:szCs w:val="24"/>
        </w:rPr>
        <w:t>波很容易從電焊</w:t>
      </w:r>
      <w:proofErr w:type="gramStart"/>
      <w:r w:rsidRPr="00082C19">
        <w:rPr>
          <w:rFonts w:hint="eastAsia"/>
          <w:szCs w:val="24"/>
        </w:rPr>
        <w:t>條夾頭</w:t>
      </w:r>
      <w:proofErr w:type="gramEnd"/>
      <w:r w:rsidRPr="00082C19">
        <w:rPr>
          <w:rFonts w:hint="eastAsia"/>
          <w:szCs w:val="24"/>
        </w:rPr>
        <w:t>向接地</w:t>
      </w:r>
      <w:proofErr w:type="gramStart"/>
      <w:r w:rsidRPr="00082C19">
        <w:rPr>
          <w:rFonts w:hint="eastAsia"/>
          <w:szCs w:val="24"/>
        </w:rPr>
        <w:t>洩</w:t>
      </w:r>
      <w:proofErr w:type="gramEnd"/>
      <w:r w:rsidRPr="00082C19">
        <w:rPr>
          <w:rFonts w:hint="eastAsia"/>
          <w:szCs w:val="24"/>
        </w:rPr>
        <w:t>散掉，因此要實行不碰觸</w:t>
      </w:r>
      <w:proofErr w:type="gramStart"/>
      <w:r w:rsidRPr="00082C19">
        <w:rPr>
          <w:rFonts w:hint="eastAsia"/>
          <w:szCs w:val="24"/>
        </w:rPr>
        <w:t>起弧點是</w:t>
      </w:r>
      <w:proofErr w:type="gramEnd"/>
      <w:r w:rsidRPr="00082C19">
        <w:rPr>
          <w:rFonts w:hint="eastAsia"/>
          <w:szCs w:val="24"/>
        </w:rPr>
        <w:t>非常的困難，請特別注意。</w:t>
      </w:r>
    </w:p>
    <w:p w:rsidR="00062338" w:rsidRPr="00082C19" w:rsidRDefault="00062338" w:rsidP="00082C19">
      <w:pPr>
        <w:widowControl/>
        <w:spacing w:line="400" w:lineRule="exact"/>
        <w:rPr>
          <w:szCs w:val="24"/>
        </w:rPr>
      </w:pPr>
      <w:r w:rsidRPr="00082C19">
        <w:rPr>
          <w:rFonts w:hint="eastAsia"/>
          <w:b/>
          <w:szCs w:val="24"/>
        </w:rPr>
        <w:t>3-1-8</w:t>
      </w:r>
      <w:r w:rsidRPr="00082C19">
        <w:rPr>
          <w:rFonts w:hint="eastAsia"/>
          <w:szCs w:val="24"/>
        </w:rPr>
        <w:t xml:space="preserve"> </w:t>
      </w:r>
      <w:r w:rsidRPr="00082C19">
        <w:rPr>
          <w:rFonts w:hint="eastAsia"/>
          <w:szCs w:val="24"/>
        </w:rPr>
        <w:t>薄板熔接時的注意</w:t>
      </w:r>
    </w:p>
    <w:p w:rsidR="00062338" w:rsidRPr="00082C19" w:rsidRDefault="00062338" w:rsidP="00082C19">
      <w:pPr>
        <w:widowControl/>
        <w:spacing w:line="400" w:lineRule="exact"/>
        <w:rPr>
          <w:szCs w:val="24"/>
        </w:rPr>
      </w:pPr>
      <w:r w:rsidRPr="00082C19">
        <w:rPr>
          <w:rFonts w:hint="eastAsia"/>
          <w:szCs w:val="24"/>
        </w:rPr>
        <w:t xml:space="preserve">&lt;a&gt; </w:t>
      </w:r>
      <w:r w:rsidRPr="00082C19">
        <w:rPr>
          <w:rFonts w:hint="eastAsia"/>
          <w:szCs w:val="24"/>
        </w:rPr>
        <w:t>高品質程度焊接時</w:t>
      </w:r>
    </w:p>
    <w:p w:rsidR="00062338" w:rsidRPr="00082C19" w:rsidRDefault="00062338" w:rsidP="00082C19">
      <w:pPr>
        <w:widowControl/>
        <w:spacing w:line="400" w:lineRule="exact"/>
        <w:rPr>
          <w:szCs w:val="24"/>
        </w:rPr>
      </w:pPr>
      <w:r w:rsidRPr="00082C19">
        <w:rPr>
          <w:rFonts w:hint="eastAsia"/>
          <w:szCs w:val="24"/>
        </w:rPr>
        <w:t>在採用高品質焊接物實施</w:t>
      </w:r>
      <w:proofErr w:type="gramStart"/>
      <w:r w:rsidRPr="00082C19">
        <w:rPr>
          <w:rFonts w:hint="eastAsia"/>
          <w:szCs w:val="24"/>
        </w:rPr>
        <w:t>小店流於</w:t>
      </w:r>
      <w:proofErr w:type="gramEnd"/>
      <w:r w:rsidRPr="00082C19">
        <w:rPr>
          <w:rFonts w:hint="eastAsia"/>
          <w:szCs w:val="24"/>
        </w:rPr>
        <w:t>組合</w:t>
      </w:r>
      <w:proofErr w:type="gramStart"/>
      <w:r w:rsidRPr="00082C19">
        <w:rPr>
          <w:rFonts w:hint="eastAsia"/>
          <w:szCs w:val="24"/>
        </w:rPr>
        <w:t>點焊時</w:t>
      </w:r>
      <w:proofErr w:type="gramEnd"/>
      <w:r w:rsidRPr="00082C19">
        <w:rPr>
          <w:rFonts w:hint="eastAsia"/>
          <w:szCs w:val="24"/>
        </w:rPr>
        <w:t>，特別</w:t>
      </w:r>
      <w:r w:rsidRPr="00082C19">
        <w:rPr>
          <w:rFonts w:hint="eastAsia"/>
          <w:szCs w:val="24"/>
        </w:rPr>
        <w:t xml:space="preserve"> </w:t>
      </w:r>
      <w:r w:rsidRPr="00082C19">
        <w:rPr>
          <w:rFonts w:hint="eastAsia"/>
          <w:szCs w:val="24"/>
        </w:rPr>
        <w:t>是在小電流</w:t>
      </w:r>
      <w:proofErr w:type="gramStart"/>
      <w:r w:rsidRPr="00082C19">
        <w:rPr>
          <w:rFonts w:hint="eastAsia"/>
          <w:szCs w:val="24"/>
        </w:rPr>
        <w:t>點焊時</w:t>
      </w:r>
      <w:proofErr w:type="gramEnd"/>
      <w:r w:rsidRPr="00082C19">
        <w:rPr>
          <w:rFonts w:hint="eastAsia"/>
          <w:szCs w:val="24"/>
        </w:rPr>
        <w:t>，鎢鋼棒之先端部位假如已呈現白色狀態時，將會產生不良之起弧效果。如此必須趁早將其研磨一次，但必須將先端白色部位全部研磨乾淨，則</w:t>
      </w:r>
      <w:proofErr w:type="gramStart"/>
      <w:r w:rsidRPr="00082C19">
        <w:rPr>
          <w:rFonts w:hint="eastAsia"/>
          <w:szCs w:val="24"/>
        </w:rPr>
        <w:t>起弧即為</w:t>
      </w:r>
      <w:proofErr w:type="gramEnd"/>
      <w:r w:rsidRPr="00082C19">
        <w:rPr>
          <w:rFonts w:hint="eastAsia"/>
          <w:szCs w:val="24"/>
        </w:rPr>
        <w:t>良好。</w:t>
      </w:r>
    </w:p>
    <w:p w:rsidR="00062338" w:rsidRPr="00082C19" w:rsidRDefault="00062338" w:rsidP="00082C19">
      <w:pPr>
        <w:widowControl/>
        <w:spacing w:line="400" w:lineRule="exact"/>
        <w:rPr>
          <w:szCs w:val="24"/>
        </w:rPr>
      </w:pPr>
      <w:r w:rsidRPr="00082C19">
        <w:rPr>
          <w:rFonts w:hint="eastAsia"/>
          <w:szCs w:val="24"/>
        </w:rPr>
        <w:t xml:space="preserve">&lt;b&gt; </w:t>
      </w:r>
      <w:r w:rsidRPr="00082C19">
        <w:rPr>
          <w:rFonts w:hint="eastAsia"/>
          <w:szCs w:val="24"/>
        </w:rPr>
        <w:t>鎢電極棒</w:t>
      </w:r>
    </w:p>
    <w:p w:rsidR="00062338" w:rsidRPr="00082C19" w:rsidRDefault="00062338" w:rsidP="00082C19">
      <w:pPr>
        <w:widowControl/>
        <w:spacing w:line="400" w:lineRule="exact"/>
        <w:rPr>
          <w:szCs w:val="24"/>
        </w:rPr>
      </w:pPr>
      <w:r w:rsidRPr="00082C19">
        <w:rPr>
          <w:rFonts w:hint="eastAsia"/>
          <w:szCs w:val="24"/>
        </w:rPr>
        <w:t>焊接電流在</w:t>
      </w:r>
      <w:r w:rsidRPr="00082C19">
        <w:rPr>
          <w:rFonts w:hint="eastAsia"/>
          <w:szCs w:val="24"/>
        </w:rPr>
        <w:t>4A</w:t>
      </w:r>
      <w:r w:rsidRPr="00082C19">
        <w:rPr>
          <w:rFonts w:hint="eastAsia"/>
          <w:szCs w:val="24"/>
        </w:rPr>
        <w:t>程度時，採用</w:t>
      </w:r>
      <w:r w:rsidRPr="00082C19">
        <w:rPr>
          <w:rFonts w:hint="eastAsia"/>
          <w:szCs w:val="24"/>
        </w:rPr>
        <w:t>1.0</w:t>
      </w:r>
      <w:r w:rsidRPr="00082C19">
        <w:rPr>
          <w:rFonts w:ascii="新細明體" w:eastAsia="新細明體" w:hAnsi="新細明體" w:hint="eastAsia"/>
          <w:szCs w:val="24"/>
        </w:rPr>
        <w:t>Ø</w:t>
      </w:r>
      <w:r w:rsidRPr="00082C19">
        <w:rPr>
          <w:rFonts w:hint="eastAsia"/>
          <w:szCs w:val="24"/>
        </w:rPr>
        <w:t>之鎢電極棒，在</w:t>
      </w:r>
      <w:r w:rsidRPr="00082C19">
        <w:rPr>
          <w:rFonts w:hint="eastAsia"/>
          <w:szCs w:val="24"/>
        </w:rPr>
        <w:t>20A</w:t>
      </w:r>
      <w:r w:rsidRPr="00082C19">
        <w:rPr>
          <w:rFonts w:hint="eastAsia"/>
          <w:szCs w:val="24"/>
        </w:rPr>
        <w:t>程度時，採用</w:t>
      </w:r>
      <w:r w:rsidRPr="00082C19">
        <w:rPr>
          <w:rFonts w:hint="eastAsia"/>
          <w:szCs w:val="24"/>
        </w:rPr>
        <w:t>1.6</w:t>
      </w:r>
      <w:r w:rsidRPr="00082C19">
        <w:rPr>
          <w:rFonts w:ascii="新細明體" w:eastAsia="新細明體" w:hAnsi="新細明體" w:hint="eastAsia"/>
          <w:szCs w:val="24"/>
        </w:rPr>
        <w:t>Ø</w:t>
      </w:r>
      <w:r w:rsidRPr="00082C19">
        <w:rPr>
          <w:rFonts w:hint="eastAsia"/>
          <w:szCs w:val="24"/>
        </w:rPr>
        <w:t>之鎢電極棒，將能達到良好的起弧效果。</w:t>
      </w:r>
    </w:p>
    <w:p w:rsidR="00062338" w:rsidRPr="00082C19" w:rsidRDefault="00062338" w:rsidP="00082C19">
      <w:pPr>
        <w:widowControl/>
        <w:spacing w:line="400" w:lineRule="exact"/>
        <w:rPr>
          <w:szCs w:val="24"/>
        </w:rPr>
      </w:pPr>
      <w:r w:rsidRPr="00082C19">
        <w:rPr>
          <w:rFonts w:hint="eastAsia"/>
          <w:szCs w:val="24"/>
        </w:rPr>
        <w:t xml:space="preserve">&lt;C&gt; </w:t>
      </w:r>
      <w:r w:rsidRPr="00082C19">
        <w:rPr>
          <w:rFonts w:hint="eastAsia"/>
          <w:szCs w:val="24"/>
        </w:rPr>
        <w:t>焊</w:t>
      </w:r>
      <w:proofErr w:type="gramStart"/>
      <w:r w:rsidRPr="00082C19">
        <w:rPr>
          <w:rFonts w:hint="eastAsia"/>
          <w:szCs w:val="24"/>
        </w:rPr>
        <w:t>炬</w:t>
      </w:r>
      <w:proofErr w:type="gramEnd"/>
      <w:r w:rsidRPr="00082C19">
        <w:rPr>
          <w:rFonts w:hint="eastAsia"/>
          <w:szCs w:val="24"/>
        </w:rPr>
        <w:t>之傾斜</w:t>
      </w:r>
    </w:p>
    <w:p w:rsidR="00062338" w:rsidRPr="00082C19" w:rsidRDefault="00062338" w:rsidP="00082C19">
      <w:pPr>
        <w:widowControl/>
        <w:spacing w:line="400" w:lineRule="exact"/>
        <w:rPr>
          <w:szCs w:val="24"/>
        </w:rPr>
      </w:pPr>
      <w:r w:rsidRPr="00082C19">
        <w:rPr>
          <w:rFonts w:hint="eastAsia"/>
          <w:szCs w:val="24"/>
        </w:rPr>
        <w:t>瓷</w:t>
      </w:r>
      <w:proofErr w:type="gramStart"/>
      <w:r w:rsidRPr="00082C19">
        <w:rPr>
          <w:rFonts w:hint="eastAsia"/>
          <w:szCs w:val="24"/>
        </w:rPr>
        <w:t>焊嘴約</w:t>
      </w:r>
      <w:proofErr w:type="gramEnd"/>
      <w:r w:rsidRPr="00082C19">
        <w:rPr>
          <w:rFonts w:hint="eastAsia"/>
          <w:szCs w:val="24"/>
        </w:rPr>
        <w:t>在</w:t>
      </w:r>
      <w:proofErr w:type="gramStart"/>
      <w:r w:rsidRPr="00082C19">
        <w:rPr>
          <w:rFonts w:hint="eastAsia"/>
          <w:szCs w:val="24"/>
        </w:rPr>
        <w:t>與母材接觸</w:t>
      </w:r>
      <w:proofErr w:type="gramEnd"/>
      <w:r w:rsidRPr="00082C19">
        <w:rPr>
          <w:rFonts w:hint="eastAsia"/>
          <w:szCs w:val="24"/>
        </w:rPr>
        <w:t>時，即可以高</w:t>
      </w:r>
      <w:proofErr w:type="gramStart"/>
      <w:r w:rsidRPr="00082C19">
        <w:rPr>
          <w:rFonts w:hint="eastAsia"/>
          <w:szCs w:val="24"/>
        </w:rPr>
        <w:t>週</w:t>
      </w:r>
      <w:proofErr w:type="gramEnd"/>
      <w:r w:rsidRPr="00082C19">
        <w:rPr>
          <w:rFonts w:hint="eastAsia"/>
          <w:szCs w:val="24"/>
        </w:rPr>
        <w:t>波起弧，可是如果焊</w:t>
      </w:r>
      <w:proofErr w:type="gramStart"/>
      <w:r w:rsidRPr="00082C19">
        <w:rPr>
          <w:rFonts w:hint="eastAsia"/>
          <w:szCs w:val="24"/>
        </w:rPr>
        <w:t>炬</w:t>
      </w:r>
      <w:proofErr w:type="gramEnd"/>
      <w:r w:rsidRPr="00082C19">
        <w:rPr>
          <w:rFonts w:hint="eastAsia"/>
          <w:szCs w:val="24"/>
        </w:rPr>
        <w:t>太過於傾斜時，反而將氬氣流出被吹散不集中，起弧效果會產生不良。最好將焊</w:t>
      </w:r>
      <w:proofErr w:type="gramStart"/>
      <w:r w:rsidRPr="00082C19">
        <w:rPr>
          <w:rFonts w:hint="eastAsia"/>
          <w:szCs w:val="24"/>
        </w:rPr>
        <w:t>炬</w:t>
      </w:r>
      <w:proofErr w:type="gramEnd"/>
      <w:r w:rsidRPr="00082C19">
        <w:rPr>
          <w:rFonts w:hint="eastAsia"/>
          <w:szCs w:val="24"/>
        </w:rPr>
        <w:t>稍微提高，傾斜度約</w:t>
      </w:r>
      <w:r w:rsidRPr="00082C19">
        <w:rPr>
          <w:rFonts w:hint="eastAsia"/>
          <w:szCs w:val="24"/>
        </w:rPr>
        <w:t>60</w:t>
      </w:r>
      <w:r w:rsidRPr="00082C19">
        <w:rPr>
          <w:rFonts w:ascii="新細明體" w:eastAsia="新細明體" w:hAnsi="新細明體" w:hint="eastAsia"/>
          <w:szCs w:val="24"/>
        </w:rPr>
        <w:t>°即可。</w:t>
      </w:r>
    </w:p>
    <w:p w:rsidR="00062338" w:rsidRPr="00082C19" w:rsidRDefault="00062338" w:rsidP="00082C19">
      <w:pPr>
        <w:widowControl/>
        <w:spacing w:line="400" w:lineRule="exact"/>
        <w:rPr>
          <w:rFonts w:ascii="新細明體" w:eastAsia="新細明體" w:hAnsi="新細明體"/>
          <w:szCs w:val="24"/>
        </w:rPr>
      </w:pPr>
      <w:r w:rsidRPr="00082C19">
        <w:rPr>
          <w:rFonts w:ascii="新細明體" w:eastAsia="新細明體" w:hAnsi="新細明體" w:hint="eastAsia"/>
          <w:b/>
          <w:szCs w:val="24"/>
        </w:rPr>
        <w:t>3-1-9</w:t>
      </w:r>
      <w:r w:rsidRPr="00082C19">
        <w:rPr>
          <w:rFonts w:ascii="新細明體" w:eastAsia="新細明體" w:hAnsi="新細明體" w:hint="eastAsia"/>
          <w:szCs w:val="24"/>
        </w:rPr>
        <w:t xml:space="preserve"> 電波障礙事項</w:t>
      </w:r>
    </w:p>
    <w:p w:rsidR="00062338" w:rsidRPr="00082C19" w:rsidRDefault="00062338" w:rsidP="00082C19">
      <w:pPr>
        <w:widowControl/>
        <w:spacing w:line="400" w:lineRule="exact"/>
        <w:rPr>
          <w:rFonts w:ascii="新細明體" w:eastAsia="新細明體" w:hAnsi="新細明體"/>
          <w:szCs w:val="24"/>
        </w:rPr>
      </w:pPr>
      <w:r w:rsidRPr="00082C19">
        <w:rPr>
          <w:rFonts w:ascii="新細明體" w:eastAsia="新細明體" w:hAnsi="新細明體" w:hint="eastAsia"/>
          <w:szCs w:val="24"/>
        </w:rPr>
        <w:t>焊接中，收音機等會發生雜音。假如必須接聽收音機之時，大約在距離3公尺以上較好，一般AC110V 之收音機使用時，AC110V 之電源線與焊接用焊</w:t>
      </w:r>
      <w:proofErr w:type="gramStart"/>
      <w:r w:rsidRPr="00082C19">
        <w:rPr>
          <w:rFonts w:ascii="新細明體" w:eastAsia="新細明體" w:hAnsi="新細明體" w:hint="eastAsia"/>
          <w:szCs w:val="24"/>
        </w:rPr>
        <w:t>炬</w:t>
      </w:r>
      <w:proofErr w:type="gramEnd"/>
      <w:r w:rsidRPr="00082C19">
        <w:rPr>
          <w:rFonts w:ascii="新細明體" w:eastAsia="新細明體" w:hAnsi="新細明體" w:hint="eastAsia"/>
          <w:szCs w:val="24"/>
        </w:rPr>
        <w:t>，約距離在3公尺以上。並取用不同之電源。</w:t>
      </w:r>
    </w:p>
    <w:p w:rsidR="00062338" w:rsidRPr="00082C19" w:rsidRDefault="00062338" w:rsidP="00082C19">
      <w:pPr>
        <w:widowControl/>
        <w:spacing w:line="440" w:lineRule="exact"/>
        <w:rPr>
          <w:rFonts w:ascii="新細明體" w:eastAsia="新細明體" w:hAnsi="新細明體"/>
          <w:szCs w:val="24"/>
        </w:rPr>
      </w:pPr>
      <w:r w:rsidRPr="00082C19">
        <w:rPr>
          <w:rFonts w:ascii="新細明體" w:eastAsia="新細明體" w:hAnsi="新細明體" w:hint="eastAsia"/>
          <w:b/>
          <w:szCs w:val="24"/>
        </w:rPr>
        <w:t>3-1-10</w:t>
      </w:r>
      <w:r w:rsidRPr="00082C19">
        <w:rPr>
          <w:rFonts w:ascii="新細明體" w:eastAsia="新細明體" w:hAnsi="新細明體" w:hint="eastAsia"/>
          <w:szCs w:val="24"/>
        </w:rPr>
        <w:t xml:space="preserve"> 電源開關會跳脫之情形</w:t>
      </w:r>
    </w:p>
    <w:p w:rsidR="00062338" w:rsidRPr="00082C19" w:rsidRDefault="00062338" w:rsidP="00082C19">
      <w:pPr>
        <w:widowControl/>
        <w:spacing w:line="440" w:lineRule="exact"/>
        <w:rPr>
          <w:rFonts w:ascii="新細明體" w:eastAsia="新細明體" w:hAnsi="新細明體"/>
          <w:szCs w:val="24"/>
        </w:rPr>
      </w:pPr>
      <w:r w:rsidRPr="00082C19">
        <w:rPr>
          <w:rFonts w:ascii="新細明體" w:eastAsia="新細明體" w:hAnsi="新細明體" w:hint="eastAsia"/>
          <w:szCs w:val="24"/>
        </w:rPr>
        <w:t>電源開關</w:t>
      </w:r>
      <w:proofErr w:type="gramStart"/>
      <w:r w:rsidRPr="00082C19">
        <w:rPr>
          <w:rFonts w:ascii="新細明體" w:eastAsia="新細明體" w:hAnsi="新細明體" w:hint="eastAsia"/>
          <w:szCs w:val="24"/>
        </w:rPr>
        <w:t>如果經跳脫</w:t>
      </w:r>
      <w:proofErr w:type="gramEnd"/>
      <w:r w:rsidRPr="00082C19">
        <w:rPr>
          <w:rFonts w:ascii="新細明體" w:eastAsia="新細明體" w:hAnsi="新細明體" w:hint="eastAsia"/>
          <w:szCs w:val="24"/>
        </w:rPr>
        <w:t>後，而的確無法再切入時，或經常性會跳脫之情形，也許是電源機內部有些問題，如繼續使用則內部之故障不為將會蔓延或者擴大。請急速</w:t>
      </w:r>
      <w:proofErr w:type="gramStart"/>
      <w:r w:rsidRPr="00082C19">
        <w:rPr>
          <w:rFonts w:ascii="新細明體" w:eastAsia="新細明體" w:hAnsi="新細明體" w:hint="eastAsia"/>
          <w:szCs w:val="24"/>
        </w:rPr>
        <w:t>洽</w:t>
      </w:r>
      <w:proofErr w:type="gramEnd"/>
      <w:r w:rsidRPr="00082C19">
        <w:rPr>
          <w:rFonts w:ascii="新細明體" w:eastAsia="新細明體" w:hAnsi="新細明體" w:hint="eastAsia"/>
          <w:szCs w:val="24"/>
        </w:rPr>
        <w:t>本公司為您服務。</w:t>
      </w:r>
    </w:p>
    <w:p w:rsidR="00062338" w:rsidRDefault="00062338" w:rsidP="00082C19">
      <w:pPr>
        <w:widowControl/>
        <w:spacing w:line="440" w:lineRule="exact"/>
        <w:rPr>
          <w:rFonts w:ascii="新細明體" w:eastAsia="新細明體" w:hAnsi="新細明體"/>
          <w:sz w:val="28"/>
          <w:szCs w:val="28"/>
        </w:rPr>
      </w:pPr>
      <w:r w:rsidRPr="00082C19">
        <w:rPr>
          <w:rFonts w:ascii="新細明體" w:eastAsia="新細明體" w:hAnsi="新細明體" w:hint="eastAsia"/>
          <w:b/>
          <w:szCs w:val="24"/>
        </w:rPr>
        <w:t>3-1-11</w:t>
      </w:r>
      <w:r w:rsidRPr="00082C19">
        <w:rPr>
          <w:rFonts w:ascii="新細明體" w:eastAsia="新細明體" w:hAnsi="新細明體" w:hint="eastAsia"/>
          <w:szCs w:val="24"/>
        </w:rPr>
        <w:t xml:space="preserve"> </w:t>
      </w:r>
      <w:proofErr w:type="gramStart"/>
      <w:r w:rsidRPr="00082C19">
        <w:rPr>
          <w:rFonts w:ascii="新細明體" w:eastAsia="新細明體" w:hAnsi="新細明體" w:hint="eastAsia"/>
          <w:szCs w:val="24"/>
        </w:rPr>
        <w:t>入力電源</w:t>
      </w:r>
      <w:proofErr w:type="gramEnd"/>
      <w:r w:rsidRPr="00082C19">
        <w:rPr>
          <w:rFonts w:ascii="新細明體" w:eastAsia="新細明體" w:hAnsi="新細明體" w:hint="eastAsia"/>
          <w:szCs w:val="24"/>
        </w:rPr>
        <w:t>線徑如果使用延長線接入電源，請注意延長線的線徑不可小於5.5mm</w:t>
      </w:r>
      <w:r w:rsidRPr="00082C19">
        <w:rPr>
          <w:rFonts w:ascii="Times New Roman" w:eastAsia="新細明體" w:hAnsi="Times New Roman" w:cs="Times New Roman"/>
          <w:szCs w:val="24"/>
        </w:rPr>
        <w:t>²</w:t>
      </w:r>
      <w:r w:rsidRPr="00082C19">
        <w:rPr>
          <w:rFonts w:ascii="新細明體" w:eastAsia="新細明體" w:hAnsi="新細明體" w:hint="eastAsia"/>
          <w:szCs w:val="24"/>
        </w:rPr>
        <w:t>，</w:t>
      </w:r>
      <w:proofErr w:type="gramStart"/>
      <w:r w:rsidRPr="00082C19">
        <w:rPr>
          <w:rFonts w:ascii="新細明體" w:eastAsia="新細明體" w:hAnsi="新細明體" w:hint="eastAsia"/>
          <w:szCs w:val="24"/>
        </w:rPr>
        <w:t>以免入力電壓</w:t>
      </w:r>
      <w:proofErr w:type="gramEnd"/>
      <w:r w:rsidRPr="00082C19">
        <w:rPr>
          <w:rFonts w:ascii="新細明體" w:eastAsia="新細明體" w:hAnsi="新細明體" w:hint="eastAsia"/>
          <w:szCs w:val="24"/>
        </w:rPr>
        <w:t>過低造成本機跳脫。</w:t>
      </w:r>
    </w:p>
    <w:p w:rsidR="00082C19" w:rsidRDefault="00082C19" w:rsidP="00082C19">
      <w:pPr>
        <w:widowControl/>
        <w:spacing w:line="440" w:lineRule="exact"/>
        <w:rPr>
          <w:b/>
          <w:sz w:val="36"/>
          <w:szCs w:val="36"/>
        </w:rPr>
      </w:pPr>
    </w:p>
    <w:p w:rsidR="00B81878" w:rsidRDefault="00B81878" w:rsidP="00082C19">
      <w:pPr>
        <w:widowControl/>
        <w:spacing w:line="440" w:lineRule="exact"/>
        <w:rPr>
          <w:b/>
          <w:sz w:val="36"/>
          <w:szCs w:val="36"/>
        </w:rPr>
      </w:pPr>
    </w:p>
    <w:p w:rsidR="00082C19" w:rsidRDefault="00082C19" w:rsidP="00082C19">
      <w:pPr>
        <w:widowControl/>
        <w:spacing w:line="440" w:lineRule="exact"/>
        <w:rPr>
          <w:b/>
          <w:sz w:val="36"/>
          <w:szCs w:val="36"/>
        </w:rPr>
      </w:pPr>
    </w:p>
    <w:p w:rsidR="00082C19" w:rsidRPr="00A36EE3" w:rsidRDefault="00082C19" w:rsidP="00082C19">
      <w:pPr>
        <w:widowControl/>
        <w:spacing w:line="440" w:lineRule="exact"/>
        <w:rPr>
          <w:b/>
          <w:sz w:val="36"/>
          <w:szCs w:val="36"/>
        </w:rPr>
      </w:pPr>
      <w:r w:rsidRPr="00A36EE3">
        <w:rPr>
          <w:rFonts w:hint="eastAsia"/>
          <w:b/>
          <w:sz w:val="36"/>
          <w:szCs w:val="36"/>
        </w:rPr>
        <w:lastRenderedPageBreak/>
        <w:t xml:space="preserve">3-2 </w:t>
      </w:r>
      <w:r w:rsidRPr="00A36EE3">
        <w:rPr>
          <w:rFonts w:hint="eastAsia"/>
          <w:b/>
          <w:sz w:val="36"/>
          <w:szCs w:val="36"/>
        </w:rPr>
        <w:t>面板功能說明</w:t>
      </w:r>
    </w:p>
    <w:p w:rsidR="00062338" w:rsidRPr="00A030B7" w:rsidRDefault="00082C19" w:rsidP="00082C19">
      <w:pPr>
        <w:widowControl/>
        <w:spacing w:line="440" w:lineRule="exact"/>
        <w:rPr>
          <w:szCs w:val="24"/>
        </w:rPr>
      </w:pPr>
      <w:r>
        <w:rPr>
          <w:rFonts w:hint="eastAsia"/>
          <w:sz w:val="28"/>
          <w:szCs w:val="28"/>
        </w:rPr>
        <w:t xml:space="preserve"> </w:t>
      </w:r>
      <w:r w:rsidRPr="00A030B7">
        <w:rPr>
          <w:rFonts w:hint="eastAsia"/>
          <w:szCs w:val="24"/>
        </w:rPr>
        <w:t xml:space="preserve">3-2-1  </w:t>
      </w:r>
      <w:r w:rsidRPr="00A030B7">
        <w:rPr>
          <w:rFonts w:hint="eastAsia"/>
          <w:szCs w:val="24"/>
        </w:rPr>
        <w:t>面板功能說明</w:t>
      </w:r>
      <w:r w:rsidRPr="00A030B7">
        <w:rPr>
          <w:rFonts w:hint="eastAsia"/>
          <w:szCs w:val="24"/>
        </w:rPr>
        <w:t>&lt;</w:t>
      </w:r>
      <w:r w:rsidRPr="00A030B7">
        <w:rPr>
          <w:rFonts w:hint="eastAsia"/>
          <w:szCs w:val="24"/>
        </w:rPr>
        <w:t>圖四</w:t>
      </w:r>
      <w:r w:rsidRPr="00A030B7">
        <w:rPr>
          <w:rFonts w:hint="eastAsia"/>
          <w:szCs w:val="24"/>
        </w:rPr>
        <w:t>&gt;</w:t>
      </w:r>
    </w:p>
    <w:p w:rsidR="00082C19" w:rsidRDefault="00082C19" w:rsidP="00082C19">
      <w:pPr>
        <w:widowControl/>
        <w:spacing w:line="440" w:lineRule="exact"/>
        <w:rPr>
          <w:sz w:val="28"/>
          <w:szCs w:val="28"/>
        </w:rPr>
      </w:pPr>
      <w:r>
        <w:rPr>
          <w:noProof/>
          <w:sz w:val="28"/>
          <w:szCs w:val="28"/>
        </w:rPr>
        <w:drawing>
          <wp:anchor distT="0" distB="0" distL="114300" distR="114300" simplePos="0" relativeHeight="251678720" behindDoc="0" locked="0" layoutInCell="1" allowOverlap="1" wp14:anchorId="105AC6FD" wp14:editId="0590A265">
            <wp:simplePos x="0" y="0"/>
            <wp:positionH relativeFrom="margin">
              <wp:posOffset>1146175</wp:posOffset>
            </wp:positionH>
            <wp:positionV relativeFrom="margin">
              <wp:posOffset>742950</wp:posOffset>
            </wp:positionV>
            <wp:extent cx="4373880" cy="5262880"/>
            <wp:effectExtent l="0" t="0" r="7620" b="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3880" cy="5262880"/>
                    </a:xfrm>
                    <a:prstGeom prst="rect">
                      <a:avLst/>
                    </a:prstGeom>
                    <a:noFill/>
                  </pic:spPr>
                </pic:pic>
              </a:graphicData>
            </a:graphic>
            <wp14:sizeRelH relativeFrom="margin">
              <wp14:pctWidth>0</wp14:pctWidth>
            </wp14:sizeRelH>
            <wp14:sizeRelV relativeFrom="margin">
              <wp14:pctHeight>0</wp14:pctHeight>
            </wp14:sizeRelV>
          </wp:anchor>
        </w:drawing>
      </w:r>
    </w:p>
    <w:p w:rsidR="00082C19" w:rsidRPr="00082C19" w:rsidRDefault="00082C19" w:rsidP="00082C19">
      <w:pPr>
        <w:widowControl/>
        <w:spacing w:line="440" w:lineRule="exact"/>
        <w:rPr>
          <w:sz w:val="28"/>
          <w:szCs w:val="28"/>
        </w:rPr>
      </w:pPr>
    </w:p>
    <w:p w:rsidR="00925C6F" w:rsidRDefault="00925C6F" w:rsidP="00062338">
      <w:pPr>
        <w:pStyle w:val="aa"/>
        <w:widowControl/>
        <w:spacing w:line="440" w:lineRule="exact"/>
        <w:ind w:leftChars="0" w:left="375"/>
        <w:rPr>
          <w:b/>
          <w:sz w:val="32"/>
          <w:szCs w:val="32"/>
        </w:rPr>
      </w:pPr>
    </w:p>
    <w:p w:rsidR="00082C19" w:rsidRDefault="00082C19" w:rsidP="00062338">
      <w:pPr>
        <w:pStyle w:val="aa"/>
        <w:widowControl/>
        <w:spacing w:line="440" w:lineRule="exact"/>
        <w:ind w:leftChars="0" w:left="375"/>
        <w:rPr>
          <w:b/>
          <w:sz w:val="32"/>
          <w:szCs w:val="32"/>
        </w:rPr>
      </w:pPr>
    </w:p>
    <w:p w:rsidR="00082C19" w:rsidRDefault="00082C19" w:rsidP="00062338">
      <w:pPr>
        <w:pStyle w:val="aa"/>
        <w:widowControl/>
        <w:spacing w:line="440" w:lineRule="exact"/>
        <w:ind w:leftChars="0" w:left="375"/>
        <w:rPr>
          <w:b/>
          <w:sz w:val="32"/>
          <w:szCs w:val="32"/>
        </w:rPr>
      </w:pPr>
    </w:p>
    <w:p w:rsidR="00082C19" w:rsidRDefault="00082C19" w:rsidP="00062338">
      <w:pPr>
        <w:pStyle w:val="aa"/>
        <w:widowControl/>
        <w:spacing w:line="440" w:lineRule="exact"/>
        <w:ind w:leftChars="0" w:left="375"/>
        <w:rPr>
          <w:b/>
          <w:sz w:val="32"/>
          <w:szCs w:val="32"/>
        </w:rPr>
      </w:pPr>
    </w:p>
    <w:p w:rsidR="00082C19" w:rsidRPr="00082C19" w:rsidRDefault="00082C19" w:rsidP="00082C19"/>
    <w:p w:rsidR="00082C19" w:rsidRPr="00082C19" w:rsidRDefault="00082C19" w:rsidP="00082C19"/>
    <w:p w:rsidR="00082C19" w:rsidRPr="00082C19" w:rsidRDefault="00082C19" w:rsidP="00082C19"/>
    <w:p w:rsidR="00082C19" w:rsidRPr="00082C19" w:rsidRDefault="00082C19" w:rsidP="00082C19"/>
    <w:p w:rsidR="00082C19" w:rsidRPr="00082C19" w:rsidRDefault="00082C19" w:rsidP="00082C19"/>
    <w:p w:rsidR="00082C19" w:rsidRPr="00082C19" w:rsidRDefault="00082C19" w:rsidP="00082C19"/>
    <w:p w:rsidR="00082C19" w:rsidRPr="00082C19" w:rsidRDefault="00082C19" w:rsidP="00082C19"/>
    <w:p w:rsidR="00082C19" w:rsidRPr="00082C19" w:rsidRDefault="00082C19" w:rsidP="00082C19"/>
    <w:p w:rsidR="00082C19" w:rsidRPr="00082C19" w:rsidRDefault="00082C19" w:rsidP="00082C19"/>
    <w:p w:rsidR="00082C19" w:rsidRPr="00082C19" w:rsidRDefault="00082C19" w:rsidP="00082C19"/>
    <w:p w:rsidR="00082C19" w:rsidRPr="00082C19" w:rsidRDefault="00082C19" w:rsidP="00082C19"/>
    <w:p w:rsidR="00082C19" w:rsidRPr="00082C19" w:rsidRDefault="00082C19" w:rsidP="00082C19"/>
    <w:p w:rsidR="00082C19" w:rsidRPr="00082C19" w:rsidRDefault="00082C19" w:rsidP="00082C19"/>
    <w:p w:rsidR="00082C19" w:rsidRPr="00082C19" w:rsidRDefault="00082C19" w:rsidP="00082C19"/>
    <w:p w:rsidR="00082C19" w:rsidRPr="00082C19" w:rsidRDefault="00082C19" w:rsidP="00082C19"/>
    <w:p w:rsidR="00082C19" w:rsidRPr="00082C19" w:rsidRDefault="00082C19" w:rsidP="00082C19"/>
    <w:p w:rsidR="00082C19" w:rsidRPr="00082C19" w:rsidRDefault="00082C19" w:rsidP="00082C19"/>
    <w:p w:rsidR="00082C19" w:rsidRDefault="00082C19" w:rsidP="00082C19">
      <w:r>
        <w:rPr>
          <w:rFonts w:hint="eastAsia"/>
        </w:rPr>
        <w:t>1.</w:t>
      </w:r>
      <w:r>
        <w:rPr>
          <w:rFonts w:hint="eastAsia"/>
        </w:rPr>
        <w:tab/>
      </w:r>
      <w:r>
        <w:rPr>
          <w:rFonts w:hint="eastAsia"/>
        </w:rPr>
        <w:t>電源指示燈</w:t>
      </w:r>
      <w:r w:rsidR="00A030B7">
        <w:rPr>
          <w:rFonts w:hint="eastAsia"/>
        </w:rPr>
        <w:t>：</w:t>
      </w:r>
      <w:r>
        <w:rPr>
          <w:rFonts w:hint="eastAsia"/>
        </w:rPr>
        <w:t>為顯示控制電流是否正常。</w:t>
      </w:r>
    </w:p>
    <w:p w:rsidR="00082C19" w:rsidRDefault="00082C19" w:rsidP="00082C19">
      <w:r>
        <w:rPr>
          <w:rFonts w:hint="eastAsia"/>
        </w:rPr>
        <w:t>2.</w:t>
      </w:r>
      <w:r>
        <w:rPr>
          <w:rFonts w:hint="eastAsia"/>
        </w:rPr>
        <w:tab/>
      </w:r>
      <w:r>
        <w:rPr>
          <w:rFonts w:hint="eastAsia"/>
        </w:rPr>
        <w:t>電流表</w:t>
      </w:r>
      <w:r w:rsidR="00A030B7">
        <w:rPr>
          <w:rFonts w:hint="eastAsia"/>
        </w:rPr>
        <w:t>：</w:t>
      </w:r>
      <w:r>
        <w:rPr>
          <w:rFonts w:hint="eastAsia"/>
        </w:rPr>
        <w:t>為顯示輸出電流值，如於電焊</w:t>
      </w:r>
      <w:r>
        <w:rPr>
          <w:rFonts w:hint="eastAsia"/>
        </w:rPr>
        <w:t>&lt;STICK&gt;</w:t>
      </w:r>
      <w:r>
        <w:rPr>
          <w:rFonts w:hint="eastAsia"/>
        </w:rPr>
        <w:t>將直接顯示設定電流值。</w:t>
      </w:r>
    </w:p>
    <w:p w:rsidR="00082C19" w:rsidRDefault="00082C19" w:rsidP="00082C19">
      <w:r>
        <w:rPr>
          <w:rFonts w:hint="eastAsia"/>
        </w:rPr>
        <w:t>3.</w:t>
      </w:r>
      <w:r>
        <w:rPr>
          <w:rFonts w:hint="eastAsia"/>
        </w:rPr>
        <w:tab/>
      </w:r>
      <w:r>
        <w:rPr>
          <w:rFonts w:hint="eastAsia"/>
        </w:rPr>
        <w:t>制後選擇開關</w:t>
      </w:r>
      <w:r w:rsidR="00A030B7">
        <w:rPr>
          <w:rFonts w:hint="eastAsia"/>
        </w:rPr>
        <w:t>：</w:t>
      </w:r>
      <w:r>
        <w:rPr>
          <w:rFonts w:hint="eastAsia"/>
        </w:rPr>
        <w:t>此為選擇</w:t>
      </w:r>
      <w:r>
        <w:rPr>
          <w:rFonts w:hint="eastAsia"/>
        </w:rPr>
        <w:t>TIG</w:t>
      </w:r>
      <w:r>
        <w:rPr>
          <w:rFonts w:hint="eastAsia"/>
        </w:rPr>
        <w:t>焊接控制方式</w:t>
      </w:r>
      <w:r>
        <w:rPr>
          <w:rFonts w:hint="eastAsia"/>
        </w:rPr>
        <w:t xml:space="preserve">: </w:t>
      </w:r>
      <w:r>
        <w:rPr>
          <w:rFonts w:hint="eastAsia"/>
        </w:rPr>
        <w:t>無、有、反覆、點焊。</w:t>
      </w:r>
    </w:p>
    <w:p w:rsidR="00082C19" w:rsidRDefault="00082C19" w:rsidP="00082C19">
      <w:r>
        <w:rPr>
          <w:rFonts w:hint="eastAsia"/>
        </w:rPr>
        <w:t xml:space="preserve">4. </w:t>
      </w:r>
      <w:proofErr w:type="gramStart"/>
      <w:r>
        <w:rPr>
          <w:rFonts w:hint="eastAsia"/>
        </w:rPr>
        <w:t>氣體前吹時間</w:t>
      </w:r>
      <w:proofErr w:type="gramEnd"/>
      <w:r>
        <w:rPr>
          <w:rFonts w:hint="eastAsia"/>
        </w:rPr>
        <w:t>調整</w:t>
      </w:r>
      <w:r w:rsidR="00A030B7">
        <w:rPr>
          <w:rFonts w:hint="eastAsia"/>
        </w:rPr>
        <w:t>：</w:t>
      </w:r>
      <w:r>
        <w:rPr>
          <w:rFonts w:hint="eastAsia"/>
        </w:rPr>
        <w:t>可調整</w:t>
      </w:r>
      <w:proofErr w:type="gramStart"/>
      <w:r>
        <w:rPr>
          <w:rFonts w:hint="eastAsia"/>
        </w:rPr>
        <w:t>氣體前吹時間</w:t>
      </w:r>
      <w:proofErr w:type="gramEnd"/>
      <w:r>
        <w:rPr>
          <w:rFonts w:hint="eastAsia"/>
        </w:rPr>
        <w:t>。</w:t>
      </w:r>
    </w:p>
    <w:p w:rsidR="00082C19" w:rsidRDefault="00082C19" w:rsidP="00082C19">
      <w:r>
        <w:rPr>
          <w:rFonts w:hint="eastAsia"/>
        </w:rPr>
        <w:t xml:space="preserve">5. </w:t>
      </w:r>
      <w:r>
        <w:rPr>
          <w:rFonts w:hint="eastAsia"/>
        </w:rPr>
        <w:t>起始電流調整</w:t>
      </w:r>
      <w:r w:rsidR="00A030B7">
        <w:rPr>
          <w:rFonts w:hint="eastAsia"/>
        </w:rPr>
        <w:t>：</w:t>
      </w:r>
      <w:r>
        <w:rPr>
          <w:rFonts w:hint="eastAsia"/>
        </w:rPr>
        <w:t>可設定適當需要的初期電流。此功能只在氬焊</w:t>
      </w:r>
      <w:r>
        <w:rPr>
          <w:rFonts w:hint="eastAsia"/>
        </w:rPr>
        <w:t>&lt;TIG&gt;</w:t>
      </w:r>
      <w:r>
        <w:rPr>
          <w:rFonts w:hint="eastAsia"/>
        </w:rPr>
        <w:t>、自持</w:t>
      </w:r>
      <w:r>
        <w:rPr>
          <w:rFonts w:hint="eastAsia"/>
        </w:rPr>
        <w:t>&lt;CRATER&gt;</w:t>
      </w:r>
      <w:r>
        <w:rPr>
          <w:rFonts w:hint="eastAsia"/>
        </w:rPr>
        <w:t>、反覆</w:t>
      </w:r>
      <w:r>
        <w:rPr>
          <w:rFonts w:hint="eastAsia"/>
        </w:rPr>
        <w:t xml:space="preserve">&lt;REPEAT&gt;   </w:t>
      </w:r>
    </w:p>
    <w:p w:rsidR="00082C19" w:rsidRDefault="00082C19" w:rsidP="00082C19">
      <w:r>
        <w:rPr>
          <w:rFonts w:hint="eastAsia"/>
        </w:rPr>
        <w:t xml:space="preserve">  </w:t>
      </w:r>
      <w:r>
        <w:rPr>
          <w:rFonts w:hint="eastAsia"/>
        </w:rPr>
        <w:t>模式下才有效。</w:t>
      </w:r>
    </w:p>
    <w:p w:rsidR="00082C19" w:rsidRDefault="00082C19" w:rsidP="00082C19">
      <w:r>
        <w:rPr>
          <w:rFonts w:hint="eastAsia"/>
        </w:rPr>
        <w:t xml:space="preserve">6. </w:t>
      </w:r>
      <w:r>
        <w:rPr>
          <w:rFonts w:hint="eastAsia"/>
        </w:rPr>
        <w:t>熔接電流調整</w:t>
      </w:r>
      <w:r w:rsidR="00A030B7">
        <w:rPr>
          <w:rFonts w:hint="eastAsia"/>
        </w:rPr>
        <w:t>：</w:t>
      </w:r>
      <w:r>
        <w:rPr>
          <w:rFonts w:hint="eastAsia"/>
        </w:rPr>
        <w:t>可設定適當需要的焊接電流。</w:t>
      </w:r>
    </w:p>
    <w:p w:rsidR="00082C19" w:rsidRDefault="00082C19" w:rsidP="00082C19">
      <w:r>
        <w:rPr>
          <w:rFonts w:hint="eastAsia"/>
        </w:rPr>
        <w:t xml:space="preserve">7. </w:t>
      </w:r>
      <w:r>
        <w:rPr>
          <w:rFonts w:hint="eastAsia"/>
        </w:rPr>
        <w:t>收尾電流調整</w:t>
      </w:r>
      <w:r w:rsidR="00A030B7">
        <w:rPr>
          <w:rFonts w:hint="eastAsia"/>
        </w:rPr>
        <w:t>：</w:t>
      </w:r>
      <w:r>
        <w:rPr>
          <w:rFonts w:hint="eastAsia"/>
        </w:rPr>
        <w:t>可設定適當需要的收尾電流。此功能只在氬焊</w:t>
      </w:r>
      <w:r>
        <w:rPr>
          <w:rFonts w:hint="eastAsia"/>
        </w:rPr>
        <w:t>&lt;TIG&gt;</w:t>
      </w:r>
      <w:r>
        <w:rPr>
          <w:rFonts w:hint="eastAsia"/>
        </w:rPr>
        <w:t>、自持</w:t>
      </w:r>
      <w:r>
        <w:rPr>
          <w:rFonts w:hint="eastAsia"/>
        </w:rPr>
        <w:t>&lt;CRATER&gt;</w:t>
      </w:r>
      <w:r>
        <w:rPr>
          <w:rFonts w:hint="eastAsia"/>
        </w:rPr>
        <w:t>、反覆</w:t>
      </w:r>
      <w:r w:rsidR="00A030B7">
        <w:rPr>
          <w:rFonts w:hint="eastAsia"/>
        </w:rPr>
        <w:t xml:space="preserve">&lt;REPEAT&gt; </w:t>
      </w:r>
      <w:r>
        <w:rPr>
          <w:rFonts w:hint="eastAsia"/>
        </w:rPr>
        <w:t>模式下才有效。</w:t>
      </w:r>
    </w:p>
    <w:p w:rsidR="00082C19" w:rsidRDefault="00082C19" w:rsidP="00082C19">
      <w:r>
        <w:rPr>
          <w:rFonts w:hint="eastAsia"/>
        </w:rPr>
        <w:t xml:space="preserve">8. </w:t>
      </w:r>
      <w:r>
        <w:rPr>
          <w:rFonts w:hint="eastAsia"/>
        </w:rPr>
        <w:t>脈波電流調整</w:t>
      </w:r>
      <w:r w:rsidR="00A030B7">
        <w:rPr>
          <w:rFonts w:hint="eastAsia"/>
        </w:rPr>
        <w:t>：</w:t>
      </w:r>
      <w:r>
        <w:rPr>
          <w:rFonts w:hint="eastAsia"/>
        </w:rPr>
        <w:t>可設定適當的脈</w:t>
      </w:r>
      <w:proofErr w:type="gramStart"/>
      <w:r>
        <w:rPr>
          <w:rFonts w:hint="eastAsia"/>
        </w:rPr>
        <w:t>波低峰電流</w:t>
      </w:r>
      <w:proofErr w:type="gramEnd"/>
      <w:r>
        <w:rPr>
          <w:rFonts w:hint="eastAsia"/>
        </w:rPr>
        <w:t>，</w:t>
      </w:r>
      <w:r>
        <w:rPr>
          <w:rFonts w:hint="eastAsia"/>
        </w:rPr>
        <w:t xml:space="preserve"> </w:t>
      </w:r>
      <w:r>
        <w:rPr>
          <w:rFonts w:hint="eastAsia"/>
        </w:rPr>
        <w:t>設定高峰</w:t>
      </w:r>
      <w:proofErr w:type="gramStart"/>
      <w:r>
        <w:rPr>
          <w:rFonts w:hint="eastAsia"/>
        </w:rPr>
        <w:t>電流為熔接</w:t>
      </w:r>
      <w:proofErr w:type="gramEnd"/>
      <w:r>
        <w:rPr>
          <w:rFonts w:hint="eastAsia"/>
        </w:rPr>
        <w:t>調整電流。</w:t>
      </w:r>
    </w:p>
    <w:p w:rsidR="00082C19" w:rsidRDefault="00082C19" w:rsidP="00082C19">
      <w:r>
        <w:rPr>
          <w:rFonts w:hint="eastAsia"/>
        </w:rPr>
        <w:t xml:space="preserve">9. </w:t>
      </w:r>
      <w:r>
        <w:rPr>
          <w:rFonts w:hint="eastAsia"/>
        </w:rPr>
        <w:t>上升時間調整</w:t>
      </w:r>
      <w:r w:rsidR="00A030B7">
        <w:rPr>
          <w:rFonts w:hint="eastAsia"/>
        </w:rPr>
        <w:t>：</w:t>
      </w:r>
      <w:r>
        <w:rPr>
          <w:rFonts w:hint="eastAsia"/>
        </w:rPr>
        <w:t>可設定初期電流</w:t>
      </w:r>
      <w:proofErr w:type="gramStart"/>
      <w:r>
        <w:rPr>
          <w:rFonts w:hint="eastAsia"/>
        </w:rPr>
        <w:t>上升至熔接</w:t>
      </w:r>
      <w:proofErr w:type="gramEnd"/>
      <w:r>
        <w:rPr>
          <w:rFonts w:hint="eastAsia"/>
        </w:rPr>
        <w:t>電流的時間。</w:t>
      </w:r>
    </w:p>
    <w:p w:rsidR="00082C19" w:rsidRDefault="00082C19" w:rsidP="00082C19">
      <w:r>
        <w:rPr>
          <w:rFonts w:hint="eastAsia"/>
        </w:rPr>
        <w:t xml:space="preserve">10. </w:t>
      </w:r>
      <w:r>
        <w:rPr>
          <w:rFonts w:hint="eastAsia"/>
        </w:rPr>
        <w:t>空、水冷開關</w:t>
      </w:r>
      <w:r w:rsidR="00A030B7">
        <w:rPr>
          <w:rFonts w:hint="eastAsia"/>
        </w:rPr>
        <w:t>：</w:t>
      </w:r>
      <w:r>
        <w:rPr>
          <w:rFonts w:hint="eastAsia"/>
        </w:rPr>
        <w:t>如使用水冷設備務必切至水冷，如此才可保護水冷設備。</w:t>
      </w:r>
    </w:p>
    <w:p w:rsidR="00082C19" w:rsidRDefault="00082C19" w:rsidP="00082C19">
      <w:r>
        <w:rPr>
          <w:rFonts w:hint="eastAsia"/>
        </w:rPr>
        <w:t xml:space="preserve">11. </w:t>
      </w:r>
      <w:r>
        <w:rPr>
          <w:rFonts w:hint="eastAsia"/>
        </w:rPr>
        <w:t>脈波時間比調整</w:t>
      </w:r>
      <w:r w:rsidR="00A030B7">
        <w:rPr>
          <w:rFonts w:hint="eastAsia"/>
        </w:rPr>
        <w:t>：</w:t>
      </w:r>
      <w:r>
        <w:rPr>
          <w:rFonts w:hint="eastAsia"/>
        </w:rPr>
        <w:t>可</w:t>
      </w:r>
      <w:proofErr w:type="gramStart"/>
      <w:r>
        <w:rPr>
          <w:rFonts w:hint="eastAsia"/>
        </w:rPr>
        <w:t>調整脈</w:t>
      </w:r>
      <w:proofErr w:type="gramEnd"/>
      <w:r>
        <w:rPr>
          <w:rFonts w:hint="eastAsia"/>
        </w:rPr>
        <w:t>波電流高低峰電流的比值。</w:t>
      </w:r>
    </w:p>
    <w:p w:rsidR="00082C19" w:rsidRDefault="00082C19" w:rsidP="00082C19">
      <w:r>
        <w:rPr>
          <w:rFonts w:hint="eastAsia"/>
        </w:rPr>
        <w:t xml:space="preserve">12. </w:t>
      </w:r>
      <w:proofErr w:type="gramStart"/>
      <w:r>
        <w:rPr>
          <w:rFonts w:hint="eastAsia"/>
        </w:rPr>
        <w:t>出水銅接頭</w:t>
      </w:r>
      <w:proofErr w:type="gramEnd"/>
      <w:r w:rsidR="00A030B7">
        <w:rPr>
          <w:rFonts w:hint="eastAsia"/>
        </w:rPr>
        <w:t>：</w:t>
      </w:r>
      <w:proofErr w:type="gramStart"/>
      <w:r>
        <w:rPr>
          <w:rFonts w:hint="eastAsia"/>
        </w:rPr>
        <w:t>接槍頭</w:t>
      </w:r>
      <w:proofErr w:type="gramEnd"/>
      <w:r>
        <w:rPr>
          <w:rFonts w:hint="eastAsia"/>
        </w:rPr>
        <w:t>水冷接頭。</w:t>
      </w:r>
    </w:p>
    <w:p w:rsidR="00082C19" w:rsidRDefault="00082C19" w:rsidP="00082C19">
      <w:r>
        <w:rPr>
          <w:rFonts w:hint="eastAsia"/>
        </w:rPr>
        <w:t xml:space="preserve">13. </w:t>
      </w:r>
      <w:proofErr w:type="gramStart"/>
      <w:r>
        <w:rPr>
          <w:rFonts w:hint="eastAsia"/>
        </w:rPr>
        <w:t>母材線</w:t>
      </w:r>
      <w:proofErr w:type="gramEnd"/>
      <w:r>
        <w:rPr>
          <w:rFonts w:hint="eastAsia"/>
        </w:rPr>
        <w:t>接頭</w:t>
      </w:r>
      <w:r w:rsidR="00A030B7">
        <w:rPr>
          <w:rFonts w:hint="eastAsia"/>
        </w:rPr>
        <w:t>：</w:t>
      </w:r>
      <w:r>
        <w:rPr>
          <w:rFonts w:hint="eastAsia"/>
        </w:rPr>
        <w:t>連接氬</w:t>
      </w:r>
      <w:proofErr w:type="gramStart"/>
      <w:r>
        <w:rPr>
          <w:rFonts w:hint="eastAsia"/>
        </w:rPr>
        <w:t>焊母材</w:t>
      </w:r>
      <w:proofErr w:type="gramEnd"/>
      <w:r>
        <w:rPr>
          <w:rFonts w:hint="eastAsia"/>
        </w:rPr>
        <w:t>線接頭。</w:t>
      </w:r>
    </w:p>
    <w:p w:rsidR="00082C19" w:rsidRDefault="00082C19" w:rsidP="00082C19">
      <w:r>
        <w:rPr>
          <w:rFonts w:hint="eastAsia"/>
        </w:rPr>
        <w:t xml:space="preserve">14. </w:t>
      </w:r>
      <w:r>
        <w:rPr>
          <w:rFonts w:hint="eastAsia"/>
        </w:rPr>
        <w:t>手持開關接頭</w:t>
      </w:r>
      <w:r w:rsidR="00A030B7">
        <w:rPr>
          <w:rFonts w:hint="eastAsia"/>
        </w:rPr>
        <w:t>：</w:t>
      </w:r>
      <w:r>
        <w:rPr>
          <w:rFonts w:hint="eastAsia"/>
        </w:rPr>
        <w:t>連接槍頭開關接頭。</w:t>
      </w:r>
    </w:p>
    <w:p w:rsidR="00082C19" w:rsidRPr="00A030B7" w:rsidRDefault="00082C19" w:rsidP="00082C19">
      <w:pPr>
        <w:rPr>
          <w:szCs w:val="24"/>
        </w:rPr>
      </w:pPr>
      <w:r w:rsidRPr="00A030B7">
        <w:rPr>
          <w:rFonts w:hint="eastAsia"/>
          <w:szCs w:val="24"/>
        </w:rPr>
        <w:lastRenderedPageBreak/>
        <w:t xml:space="preserve">15. </w:t>
      </w:r>
      <w:r w:rsidRPr="00A030B7">
        <w:rPr>
          <w:rFonts w:hint="eastAsia"/>
          <w:szCs w:val="24"/>
        </w:rPr>
        <w:t>脈波頻率調整</w:t>
      </w:r>
      <w:r w:rsidR="00A030B7" w:rsidRPr="00A030B7">
        <w:rPr>
          <w:rFonts w:hint="eastAsia"/>
          <w:szCs w:val="24"/>
        </w:rPr>
        <w:t>：</w:t>
      </w:r>
      <w:r w:rsidRPr="00A030B7">
        <w:rPr>
          <w:rFonts w:hint="eastAsia"/>
          <w:szCs w:val="24"/>
        </w:rPr>
        <w:t>可</w:t>
      </w:r>
      <w:proofErr w:type="gramStart"/>
      <w:r w:rsidRPr="00A030B7">
        <w:rPr>
          <w:rFonts w:hint="eastAsia"/>
          <w:szCs w:val="24"/>
        </w:rPr>
        <w:t>調整脈</w:t>
      </w:r>
      <w:proofErr w:type="gramEnd"/>
      <w:r w:rsidRPr="00A030B7">
        <w:rPr>
          <w:rFonts w:hint="eastAsia"/>
          <w:szCs w:val="24"/>
        </w:rPr>
        <w:t>波電流輸出頻率。</w:t>
      </w:r>
    </w:p>
    <w:p w:rsidR="00082C19" w:rsidRPr="00A030B7" w:rsidRDefault="00082C19" w:rsidP="00082C19">
      <w:pPr>
        <w:rPr>
          <w:szCs w:val="24"/>
        </w:rPr>
      </w:pPr>
      <w:r w:rsidRPr="00A030B7">
        <w:rPr>
          <w:rFonts w:hint="eastAsia"/>
          <w:szCs w:val="24"/>
        </w:rPr>
        <w:t xml:space="preserve">16. </w:t>
      </w:r>
      <w:r w:rsidRPr="00A030B7">
        <w:rPr>
          <w:rFonts w:hint="eastAsia"/>
          <w:szCs w:val="24"/>
        </w:rPr>
        <w:t>遠端控制器接頭</w:t>
      </w:r>
      <w:r w:rsidR="00A030B7" w:rsidRPr="00A030B7">
        <w:rPr>
          <w:rFonts w:hint="eastAsia"/>
          <w:szCs w:val="24"/>
        </w:rPr>
        <w:t>：</w:t>
      </w:r>
      <w:r w:rsidRPr="00A030B7">
        <w:rPr>
          <w:rFonts w:hint="eastAsia"/>
          <w:szCs w:val="24"/>
        </w:rPr>
        <w:t>可接遠端控制器，此為選購配備。</w:t>
      </w:r>
    </w:p>
    <w:p w:rsidR="00082C19" w:rsidRPr="00A030B7" w:rsidRDefault="00082C19" w:rsidP="00082C19">
      <w:pPr>
        <w:rPr>
          <w:szCs w:val="24"/>
        </w:rPr>
      </w:pPr>
      <w:r w:rsidRPr="00A030B7">
        <w:rPr>
          <w:rFonts w:hint="eastAsia"/>
          <w:szCs w:val="24"/>
        </w:rPr>
        <w:t xml:space="preserve">17. </w:t>
      </w:r>
      <w:r w:rsidRPr="00A030B7">
        <w:rPr>
          <w:rFonts w:hint="eastAsia"/>
          <w:szCs w:val="24"/>
        </w:rPr>
        <w:t>槍頭電纜接頭</w:t>
      </w:r>
      <w:r w:rsidR="00A030B7" w:rsidRPr="00A030B7">
        <w:rPr>
          <w:rFonts w:hint="eastAsia"/>
          <w:szCs w:val="24"/>
        </w:rPr>
        <w:t>：</w:t>
      </w:r>
      <w:r w:rsidRPr="00A030B7">
        <w:rPr>
          <w:rFonts w:hint="eastAsia"/>
          <w:szCs w:val="24"/>
        </w:rPr>
        <w:t>連接</w:t>
      </w:r>
      <w:proofErr w:type="gramStart"/>
      <w:r w:rsidRPr="00A030B7">
        <w:rPr>
          <w:rFonts w:hint="eastAsia"/>
          <w:szCs w:val="24"/>
        </w:rPr>
        <w:t>氬</w:t>
      </w:r>
      <w:proofErr w:type="gramEnd"/>
      <w:r w:rsidRPr="00A030B7">
        <w:rPr>
          <w:rFonts w:hint="eastAsia"/>
          <w:szCs w:val="24"/>
        </w:rPr>
        <w:t>焊槍導線。</w:t>
      </w:r>
    </w:p>
    <w:p w:rsidR="00082C19" w:rsidRPr="00A030B7" w:rsidRDefault="00082C19" w:rsidP="00082C19">
      <w:pPr>
        <w:rPr>
          <w:szCs w:val="24"/>
        </w:rPr>
      </w:pPr>
      <w:r w:rsidRPr="00A030B7">
        <w:rPr>
          <w:rFonts w:hint="eastAsia"/>
          <w:szCs w:val="24"/>
        </w:rPr>
        <w:t xml:space="preserve">18. </w:t>
      </w:r>
      <w:r w:rsidRPr="00A030B7">
        <w:rPr>
          <w:rFonts w:hint="eastAsia"/>
          <w:szCs w:val="24"/>
        </w:rPr>
        <w:t>氬氣出口銅接頭</w:t>
      </w:r>
      <w:r w:rsidR="00A030B7" w:rsidRPr="00A030B7">
        <w:rPr>
          <w:rFonts w:hint="eastAsia"/>
          <w:szCs w:val="24"/>
        </w:rPr>
        <w:t>：</w:t>
      </w:r>
      <w:r w:rsidRPr="00A030B7">
        <w:rPr>
          <w:rFonts w:hint="eastAsia"/>
          <w:szCs w:val="24"/>
        </w:rPr>
        <w:t>連接</w:t>
      </w:r>
      <w:proofErr w:type="gramStart"/>
      <w:r w:rsidRPr="00A030B7">
        <w:rPr>
          <w:rFonts w:hint="eastAsia"/>
          <w:szCs w:val="24"/>
        </w:rPr>
        <w:t>氬</w:t>
      </w:r>
      <w:proofErr w:type="gramEnd"/>
      <w:r w:rsidRPr="00A030B7">
        <w:rPr>
          <w:rFonts w:hint="eastAsia"/>
          <w:szCs w:val="24"/>
        </w:rPr>
        <w:t>焊槍氬氣銅接頭。</w:t>
      </w:r>
    </w:p>
    <w:p w:rsidR="00082C19" w:rsidRPr="00A030B7" w:rsidRDefault="00082C19" w:rsidP="00082C19">
      <w:pPr>
        <w:rPr>
          <w:szCs w:val="24"/>
        </w:rPr>
      </w:pPr>
      <w:r w:rsidRPr="00A030B7">
        <w:rPr>
          <w:rFonts w:hint="eastAsia"/>
          <w:szCs w:val="24"/>
        </w:rPr>
        <w:t xml:space="preserve">19. </w:t>
      </w:r>
      <w:r w:rsidRPr="00A030B7">
        <w:rPr>
          <w:rFonts w:hint="eastAsia"/>
          <w:szCs w:val="24"/>
        </w:rPr>
        <w:t>點焊時間調整</w:t>
      </w:r>
      <w:r w:rsidR="00A030B7" w:rsidRPr="00A030B7">
        <w:rPr>
          <w:rFonts w:hint="eastAsia"/>
          <w:szCs w:val="24"/>
        </w:rPr>
        <w:t>：</w:t>
      </w:r>
      <w:r w:rsidRPr="00A030B7">
        <w:rPr>
          <w:rFonts w:hint="eastAsia"/>
          <w:szCs w:val="24"/>
        </w:rPr>
        <w:t>可於點焊功能時調整點焊時間</w:t>
      </w:r>
    </w:p>
    <w:p w:rsidR="00082C19" w:rsidRPr="00A030B7" w:rsidRDefault="00082C19" w:rsidP="00082C19">
      <w:pPr>
        <w:rPr>
          <w:szCs w:val="24"/>
        </w:rPr>
      </w:pPr>
      <w:r w:rsidRPr="00A030B7">
        <w:rPr>
          <w:rFonts w:hint="eastAsia"/>
          <w:szCs w:val="24"/>
        </w:rPr>
        <w:t xml:space="preserve">20. </w:t>
      </w:r>
      <w:r w:rsidRPr="00A030B7">
        <w:rPr>
          <w:rFonts w:hint="eastAsia"/>
          <w:szCs w:val="24"/>
        </w:rPr>
        <w:t>交直流混合比調整</w:t>
      </w:r>
      <w:r w:rsidR="00A030B7" w:rsidRPr="00A030B7">
        <w:rPr>
          <w:rFonts w:hint="eastAsia"/>
          <w:szCs w:val="24"/>
        </w:rPr>
        <w:t>：</w:t>
      </w:r>
      <w:r w:rsidRPr="00A030B7">
        <w:rPr>
          <w:rFonts w:hint="eastAsia"/>
          <w:szCs w:val="24"/>
        </w:rPr>
        <w:t>此調整只於</w:t>
      </w:r>
      <w:r w:rsidRPr="00A030B7">
        <w:rPr>
          <w:rFonts w:hint="eastAsia"/>
          <w:szCs w:val="24"/>
        </w:rPr>
        <w:t xml:space="preserve"> MIX TIG </w:t>
      </w:r>
      <w:r w:rsidRPr="00A030B7">
        <w:rPr>
          <w:rFonts w:hint="eastAsia"/>
          <w:szCs w:val="24"/>
        </w:rPr>
        <w:t>時才可調整，</w:t>
      </w:r>
      <w:r w:rsidRPr="00A030B7">
        <w:rPr>
          <w:rFonts w:hint="eastAsia"/>
          <w:szCs w:val="24"/>
        </w:rPr>
        <w:t xml:space="preserve"> </w:t>
      </w:r>
      <w:r w:rsidRPr="00A030B7">
        <w:rPr>
          <w:rFonts w:hint="eastAsia"/>
          <w:szCs w:val="24"/>
        </w:rPr>
        <w:t>調整為交流比值。</w:t>
      </w:r>
    </w:p>
    <w:p w:rsidR="00082C19" w:rsidRPr="00A030B7" w:rsidRDefault="00082C19" w:rsidP="00082C19">
      <w:pPr>
        <w:rPr>
          <w:szCs w:val="24"/>
        </w:rPr>
      </w:pPr>
      <w:r w:rsidRPr="00A030B7">
        <w:rPr>
          <w:rFonts w:hint="eastAsia"/>
          <w:szCs w:val="24"/>
        </w:rPr>
        <w:t xml:space="preserve">21. </w:t>
      </w:r>
      <w:r w:rsidRPr="00A030B7">
        <w:rPr>
          <w:rFonts w:hint="eastAsia"/>
          <w:szCs w:val="24"/>
        </w:rPr>
        <w:t>交直流混合頻率調整</w:t>
      </w:r>
      <w:r w:rsidR="00A030B7" w:rsidRPr="00A030B7">
        <w:rPr>
          <w:rFonts w:hint="eastAsia"/>
          <w:szCs w:val="24"/>
        </w:rPr>
        <w:t>：</w:t>
      </w:r>
      <w:r w:rsidRPr="00A030B7">
        <w:rPr>
          <w:rFonts w:hint="eastAsia"/>
          <w:szCs w:val="24"/>
        </w:rPr>
        <w:t>此調整只於</w:t>
      </w:r>
      <w:r w:rsidRPr="00A030B7">
        <w:rPr>
          <w:rFonts w:hint="eastAsia"/>
          <w:szCs w:val="24"/>
        </w:rPr>
        <w:t xml:space="preserve">MIX TIG </w:t>
      </w:r>
      <w:r w:rsidRPr="00A030B7">
        <w:rPr>
          <w:rFonts w:hint="eastAsia"/>
          <w:szCs w:val="24"/>
        </w:rPr>
        <w:t>時才可調整，</w:t>
      </w:r>
      <w:r w:rsidRPr="00A030B7">
        <w:rPr>
          <w:rFonts w:hint="eastAsia"/>
          <w:szCs w:val="24"/>
        </w:rPr>
        <w:t xml:space="preserve"> </w:t>
      </w:r>
      <w:r w:rsidRPr="00A030B7">
        <w:rPr>
          <w:rFonts w:hint="eastAsia"/>
          <w:szCs w:val="24"/>
        </w:rPr>
        <w:t>調整為交直流混合頻率。</w:t>
      </w:r>
    </w:p>
    <w:p w:rsidR="00A030B7" w:rsidRPr="00A030B7" w:rsidRDefault="00A030B7" w:rsidP="00A030B7">
      <w:pPr>
        <w:widowControl/>
        <w:spacing w:line="420" w:lineRule="exact"/>
        <w:rPr>
          <w:szCs w:val="24"/>
        </w:rPr>
      </w:pPr>
      <w:r w:rsidRPr="00A030B7">
        <w:rPr>
          <w:rFonts w:hint="eastAsia"/>
          <w:szCs w:val="24"/>
        </w:rPr>
        <w:t xml:space="preserve">22. </w:t>
      </w:r>
      <w:r w:rsidRPr="00A030B7">
        <w:rPr>
          <w:rFonts w:hint="eastAsia"/>
          <w:szCs w:val="24"/>
        </w:rPr>
        <w:t>交流清潔</w:t>
      </w:r>
      <w:proofErr w:type="gramStart"/>
      <w:r w:rsidRPr="00A030B7">
        <w:rPr>
          <w:rFonts w:hint="eastAsia"/>
          <w:szCs w:val="24"/>
        </w:rPr>
        <w:t>弧</w:t>
      </w:r>
      <w:proofErr w:type="gramEnd"/>
      <w:r w:rsidRPr="00A030B7">
        <w:rPr>
          <w:rFonts w:hint="eastAsia"/>
          <w:szCs w:val="24"/>
        </w:rPr>
        <w:t>調整</w:t>
      </w:r>
      <w:r>
        <w:rPr>
          <w:rFonts w:hint="eastAsia"/>
          <w:szCs w:val="24"/>
        </w:rPr>
        <w:t>：</w:t>
      </w:r>
      <w:r w:rsidRPr="00A030B7">
        <w:rPr>
          <w:rFonts w:hint="eastAsia"/>
          <w:szCs w:val="24"/>
        </w:rPr>
        <w:t>此調整只於</w:t>
      </w:r>
      <w:r w:rsidRPr="00A030B7">
        <w:rPr>
          <w:rFonts w:hint="eastAsia"/>
          <w:szCs w:val="24"/>
        </w:rPr>
        <w:t xml:space="preserve">MIX TIG </w:t>
      </w:r>
      <w:r w:rsidRPr="00A030B7">
        <w:rPr>
          <w:rFonts w:hint="eastAsia"/>
          <w:szCs w:val="24"/>
        </w:rPr>
        <w:t>及</w:t>
      </w:r>
      <w:r w:rsidRPr="00A030B7">
        <w:rPr>
          <w:rFonts w:hint="eastAsia"/>
          <w:szCs w:val="24"/>
        </w:rPr>
        <w:t xml:space="preserve"> AC TIG </w:t>
      </w:r>
      <w:r w:rsidRPr="00A030B7">
        <w:rPr>
          <w:rFonts w:hint="eastAsia"/>
          <w:szCs w:val="24"/>
        </w:rPr>
        <w:t>時才可調整，</w:t>
      </w:r>
      <w:r w:rsidRPr="00A030B7">
        <w:rPr>
          <w:rFonts w:hint="eastAsia"/>
          <w:szCs w:val="24"/>
        </w:rPr>
        <w:t xml:space="preserve"> </w:t>
      </w:r>
      <w:r w:rsidRPr="00A030B7">
        <w:rPr>
          <w:rFonts w:hint="eastAsia"/>
          <w:szCs w:val="24"/>
        </w:rPr>
        <w:t>調整為清潔弧的強弱。當</w:t>
      </w:r>
      <w:proofErr w:type="gramStart"/>
      <w:r w:rsidRPr="00A030B7">
        <w:rPr>
          <w:rFonts w:hint="eastAsia"/>
          <w:szCs w:val="24"/>
        </w:rPr>
        <w:t>清潔弧強</w:t>
      </w:r>
      <w:proofErr w:type="gramEnd"/>
      <w:r w:rsidRPr="00A030B7">
        <w:rPr>
          <w:rFonts w:hint="eastAsia"/>
          <w:szCs w:val="24"/>
        </w:rPr>
        <w:t>，焊道越寬較</w:t>
      </w:r>
      <w:proofErr w:type="gramStart"/>
      <w:r w:rsidRPr="00A030B7">
        <w:rPr>
          <w:rFonts w:hint="eastAsia"/>
          <w:szCs w:val="24"/>
        </w:rPr>
        <w:t>淺鎢棒耗損</w:t>
      </w:r>
      <w:proofErr w:type="gramEnd"/>
      <w:r w:rsidRPr="00A030B7">
        <w:rPr>
          <w:rFonts w:hint="eastAsia"/>
          <w:szCs w:val="24"/>
        </w:rPr>
        <w:t>越快；</w:t>
      </w:r>
      <w:proofErr w:type="gramStart"/>
      <w:r w:rsidRPr="00A030B7">
        <w:rPr>
          <w:rFonts w:hint="eastAsia"/>
          <w:szCs w:val="24"/>
        </w:rPr>
        <w:t>反之，清潔弧越弱</w:t>
      </w:r>
      <w:proofErr w:type="gramEnd"/>
      <w:r w:rsidRPr="00A030B7">
        <w:rPr>
          <w:rFonts w:hint="eastAsia"/>
          <w:szCs w:val="24"/>
        </w:rPr>
        <w:t>，焊道</w:t>
      </w:r>
      <w:proofErr w:type="gramStart"/>
      <w:r w:rsidRPr="00A030B7">
        <w:rPr>
          <w:rFonts w:hint="eastAsia"/>
          <w:szCs w:val="24"/>
        </w:rPr>
        <w:t>越窄越深鎢棒耗損</w:t>
      </w:r>
      <w:proofErr w:type="gramEnd"/>
      <w:r w:rsidRPr="00A030B7">
        <w:rPr>
          <w:rFonts w:hint="eastAsia"/>
          <w:szCs w:val="24"/>
        </w:rPr>
        <w:t>越慢。</w:t>
      </w:r>
    </w:p>
    <w:p w:rsidR="00A030B7" w:rsidRPr="00A030B7" w:rsidRDefault="00A030B7" w:rsidP="00A030B7">
      <w:pPr>
        <w:widowControl/>
        <w:spacing w:line="420" w:lineRule="exact"/>
        <w:rPr>
          <w:szCs w:val="24"/>
        </w:rPr>
      </w:pPr>
      <w:r w:rsidRPr="00A030B7">
        <w:rPr>
          <w:rFonts w:hint="eastAsia"/>
          <w:szCs w:val="24"/>
        </w:rPr>
        <w:t xml:space="preserve">23. </w:t>
      </w:r>
      <w:r w:rsidRPr="00A030B7">
        <w:rPr>
          <w:rFonts w:hint="eastAsia"/>
          <w:szCs w:val="24"/>
        </w:rPr>
        <w:t>脈波功能開關</w:t>
      </w:r>
      <w:r>
        <w:rPr>
          <w:rFonts w:hint="eastAsia"/>
          <w:szCs w:val="24"/>
        </w:rPr>
        <w:t>：</w:t>
      </w:r>
      <w:r w:rsidRPr="00A030B7">
        <w:rPr>
          <w:rFonts w:hint="eastAsia"/>
          <w:szCs w:val="24"/>
        </w:rPr>
        <w:t>在</w:t>
      </w:r>
      <w:proofErr w:type="gramStart"/>
      <w:r w:rsidRPr="00A030B7">
        <w:rPr>
          <w:rFonts w:hint="eastAsia"/>
          <w:szCs w:val="24"/>
        </w:rPr>
        <w:t>選擇脈</w:t>
      </w:r>
      <w:proofErr w:type="gramEnd"/>
      <w:r w:rsidRPr="00A030B7">
        <w:rPr>
          <w:rFonts w:hint="eastAsia"/>
          <w:szCs w:val="24"/>
        </w:rPr>
        <w:t>波控制模式的開關。</w:t>
      </w:r>
      <w:proofErr w:type="gramStart"/>
      <w:r w:rsidRPr="00A030B7">
        <w:rPr>
          <w:rFonts w:hint="eastAsia"/>
          <w:szCs w:val="24"/>
        </w:rPr>
        <w:t>低段</w:t>
      </w:r>
      <w:proofErr w:type="gramEnd"/>
      <w:r w:rsidRPr="00A030B7">
        <w:rPr>
          <w:rFonts w:hint="eastAsia"/>
          <w:szCs w:val="24"/>
        </w:rPr>
        <w:t>&lt;LOW&gt;/</w:t>
      </w:r>
      <w:r w:rsidRPr="00A030B7">
        <w:rPr>
          <w:rFonts w:hint="eastAsia"/>
          <w:szCs w:val="24"/>
        </w:rPr>
        <w:t>高段</w:t>
      </w:r>
      <w:r w:rsidRPr="00A030B7">
        <w:rPr>
          <w:rFonts w:hint="eastAsia"/>
          <w:szCs w:val="24"/>
        </w:rPr>
        <w:t>&lt;HI&gt;/</w:t>
      </w:r>
      <w:proofErr w:type="gramStart"/>
      <w:r w:rsidRPr="00A030B7">
        <w:rPr>
          <w:rFonts w:hint="eastAsia"/>
          <w:szCs w:val="24"/>
        </w:rPr>
        <w:t>無脈波</w:t>
      </w:r>
      <w:proofErr w:type="gramEnd"/>
      <w:r w:rsidRPr="00A030B7">
        <w:rPr>
          <w:rFonts w:hint="eastAsia"/>
          <w:szCs w:val="24"/>
        </w:rPr>
        <w:t>&lt;PULSE OFF&gt;</w:t>
      </w:r>
    </w:p>
    <w:p w:rsidR="00A030B7" w:rsidRPr="00A030B7" w:rsidRDefault="00A030B7" w:rsidP="00A030B7">
      <w:pPr>
        <w:widowControl/>
        <w:spacing w:line="420" w:lineRule="exact"/>
        <w:rPr>
          <w:szCs w:val="24"/>
        </w:rPr>
      </w:pPr>
      <w:r w:rsidRPr="00A030B7">
        <w:rPr>
          <w:rFonts w:hint="eastAsia"/>
          <w:szCs w:val="24"/>
        </w:rPr>
        <w:t xml:space="preserve">24. </w:t>
      </w:r>
      <w:r w:rsidRPr="00A030B7">
        <w:rPr>
          <w:rFonts w:hint="eastAsia"/>
          <w:szCs w:val="24"/>
        </w:rPr>
        <w:t>下降時間調整</w:t>
      </w:r>
      <w:r>
        <w:rPr>
          <w:rFonts w:hint="eastAsia"/>
          <w:szCs w:val="24"/>
        </w:rPr>
        <w:t>：</w:t>
      </w:r>
      <w:r w:rsidRPr="00A030B7">
        <w:rPr>
          <w:rFonts w:hint="eastAsia"/>
          <w:szCs w:val="24"/>
        </w:rPr>
        <w:t>可</w:t>
      </w:r>
      <w:proofErr w:type="gramStart"/>
      <w:r w:rsidRPr="00A030B7">
        <w:rPr>
          <w:rFonts w:hint="eastAsia"/>
          <w:szCs w:val="24"/>
        </w:rPr>
        <w:t>設定熔</w:t>
      </w:r>
      <w:proofErr w:type="gramEnd"/>
      <w:r w:rsidRPr="00A030B7">
        <w:rPr>
          <w:rFonts w:hint="eastAsia"/>
          <w:szCs w:val="24"/>
        </w:rPr>
        <w:t>接電流下降至收尾電流的時間。</w:t>
      </w:r>
    </w:p>
    <w:p w:rsidR="00A030B7" w:rsidRPr="00A030B7" w:rsidRDefault="00A030B7" w:rsidP="00A030B7">
      <w:pPr>
        <w:widowControl/>
        <w:spacing w:line="420" w:lineRule="exact"/>
        <w:rPr>
          <w:szCs w:val="24"/>
        </w:rPr>
      </w:pPr>
      <w:r w:rsidRPr="00A030B7">
        <w:rPr>
          <w:rFonts w:hint="eastAsia"/>
          <w:szCs w:val="24"/>
        </w:rPr>
        <w:t xml:space="preserve">25. </w:t>
      </w:r>
      <w:r w:rsidRPr="00A030B7">
        <w:rPr>
          <w:rFonts w:hint="eastAsia"/>
          <w:szCs w:val="24"/>
        </w:rPr>
        <w:t>氣體後留時間調整</w:t>
      </w:r>
      <w:r>
        <w:rPr>
          <w:rFonts w:hint="eastAsia"/>
          <w:szCs w:val="24"/>
        </w:rPr>
        <w:t>：</w:t>
      </w:r>
      <w:r w:rsidRPr="00A030B7">
        <w:rPr>
          <w:rFonts w:hint="eastAsia"/>
          <w:szCs w:val="24"/>
        </w:rPr>
        <w:t>可設定焊接終了時，</w:t>
      </w:r>
      <w:r w:rsidRPr="00A030B7">
        <w:rPr>
          <w:rFonts w:hint="eastAsia"/>
          <w:szCs w:val="24"/>
        </w:rPr>
        <w:t xml:space="preserve"> </w:t>
      </w:r>
      <w:r w:rsidRPr="00A030B7">
        <w:rPr>
          <w:rFonts w:hint="eastAsia"/>
          <w:szCs w:val="24"/>
        </w:rPr>
        <w:t>保護</w:t>
      </w:r>
      <w:proofErr w:type="gramStart"/>
      <w:r w:rsidRPr="00A030B7">
        <w:rPr>
          <w:rFonts w:hint="eastAsia"/>
          <w:szCs w:val="24"/>
        </w:rPr>
        <w:t>氣體後流時間</w:t>
      </w:r>
      <w:proofErr w:type="gramEnd"/>
      <w:r w:rsidRPr="00A030B7">
        <w:rPr>
          <w:rFonts w:hint="eastAsia"/>
          <w:szCs w:val="24"/>
        </w:rPr>
        <w:t>。</w:t>
      </w:r>
    </w:p>
    <w:p w:rsidR="00A030B7" w:rsidRPr="00A030B7" w:rsidRDefault="00A030B7" w:rsidP="00A030B7">
      <w:pPr>
        <w:widowControl/>
        <w:spacing w:line="420" w:lineRule="exact"/>
        <w:rPr>
          <w:szCs w:val="24"/>
        </w:rPr>
      </w:pPr>
      <w:r w:rsidRPr="00A030B7">
        <w:rPr>
          <w:rFonts w:hint="eastAsia"/>
          <w:szCs w:val="24"/>
        </w:rPr>
        <w:t xml:space="preserve">26. </w:t>
      </w:r>
      <w:r w:rsidRPr="00A030B7">
        <w:rPr>
          <w:rFonts w:hint="eastAsia"/>
          <w:szCs w:val="24"/>
        </w:rPr>
        <w:t>功能選擇開關</w:t>
      </w:r>
      <w:r>
        <w:rPr>
          <w:rFonts w:hint="eastAsia"/>
          <w:szCs w:val="24"/>
        </w:rPr>
        <w:t>：</w:t>
      </w:r>
      <w:r w:rsidRPr="00A030B7">
        <w:rPr>
          <w:rFonts w:hint="eastAsia"/>
          <w:szCs w:val="24"/>
        </w:rPr>
        <w:t>在選擇工作模式的開關。</w:t>
      </w:r>
      <w:r w:rsidRPr="00A030B7">
        <w:rPr>
          <w:rFonts w:hint="eastAsia"/>
          <w:szCs w:val="24"/>
        </w:rPr>
        <w:t xml:space="preserve"> </w:t>
      </w:r>
      <w:r w:rsidRPr="00A030B7">
        <w:rPr>
          <w:rFonts w:hint="eastAsia"/>
          <w:szCs w:val="24"/>
        </w:rPr>
        <w:t>直流氬焊</w:t>
      </w:r>
      <w:r w:rsidRPr="00A030B7">
        <w:rPr>
          <w:rFonts w:hint="eastAsia"/>
          <w:szCs w:val="24"/>
        </w:rPr>
        <w:t>&lt;DC TIG&gt;</w:t>
      </w:r>
      <w:r w:rsidRPr="00A030B7">
        <w:rPr>
          <w:rFonts w:hint="eastAsia"/>
          <w:szCs w:val="24"/>
        </w:rPr>
        <w:t>，交流氬焊</w:t>
      </w:r>
      <w:r w:rsidRPr="00A030B7">
        <w:rPr>
          <w:rFonts w:hint="eastAsia"/>
          <w:szCs w:val="24"/>
        </w:rPr>
        <w:t>&lt;AC TIG&gt;</w:t>
      </w:r>
      <w:r w:rsidRPr="00A030B7">
        <w:rPr>
          <w:rFonts w:hint="eastAsia"/>
          <w:szCs w:val="24"/>
        </w:rPr>
        <w:t>，交直流混合氬焊</w:t>
      </w:r>
      <w:r w:rsidRPr="00A030B7">
        <w:rPr>
          <w:rFonts w:hint="eastAsia"/>
          <w:szCs w:val="24"/>
        </w:rPr>
        <w:t>&lt;MIX TIG&gt;</w:t>
      </w:r>
      <w:r w:rsidRPr="00A030B7">
        <w:rPr>
          <w:rFonts w:hint="eastAsia"/>
          <w:szCs w:val="24"/>
        </w:rPr>
        <w:t>，電焊</w:t>
      </w:r>
      <w:r w:rsidRPr="00A030B7">
        <w:rPr>
          <w:rFonts w:hint="eastAsia"/>
          <w:szCs w:val="24"/>
        </w:rPr>
        <w:t>&lt;STICK&gt;</w:t>
      </w:r>
      <w:r w:rsidRPr="00A030B7">
        <w:rPr>
          <w:rFonts w:hint="eastAsia"/>
          <w:szCs w:val="24"/>
        </w:rPr>
        <w:t>。</w:t>
      </w:r>
    </w:p>
    <w:p w:rsidR="00A030B7" w:rsidRPr="00A030B7" w:rsidRDefault="00A030B7" w:rsidP="00A030B7">
      <w:pPr>
        <w:widowControl/>
        <w:spacing w:line="420" w:lineRule="exact"/>
        <w:rPr>
          <w:szCs w:val="24"/>
        </w:rPr>
      </w:pPr>
      <w:r w:rsidRPr="00A030B7">
        <w:rPr>
          <w:rFonts w:hint="eastAsia"/>
          <w:szCs w:val="24"/>
        </w:rPr>
        <w:t xml:space="preserve">27. </w:t>
      </w:r>
      <w:r w:rsidRPr="00A030B7">
        <w:rPr>
          <w:rFonts w:hint="eastAsia"/>
          <w:szCs w:val="24"/>
        </w:rPr>
        <w:t>主電源開關</w:t>
      </w:r>
      <w:r>
        <w:rPr>
          <w:rFonts w:hint="eastAsia"/>
          <w:szCs w:val="24"/>
        </w:rPr>
        <w:t>：</w:t>
      </w:r>
      <w:r w:rsidRPr="00A030B7">
        <w:rPr>
          <w:rFonts w:hint="eastAsia"/>
          <w:szCs w:val="24"/>
        </w:rPr>
        <w:t>當</w:t>
      </w:r>
      <w:r w:rsidRPr="00A030B7">
        <w:rPr>
          <w:rFonts w:hint="eastAsia"/>
          <w:szCs w:val="24"/>
        </w:rPr>
        <w:t>AC</w:t>
      </w:r>
      <w:r w:rsidRPr="00A030B7">
        <w:rPr>
          <w:rFonts w:hint="eastAsia"/>
          <w:szCs w:val="24"/>
        </w:rPr>
        <w:t>電源開關指示燈置於</w:t>
      </w:r>
      <w:proofErr w:type="gramStart"/>
      <w:r w:rsidRPr="00A030B7">
        <w:rPr>
          <w:rFonts w:hint="eastAsia"/>
          <w:szCs w:val="24"/>
        </w:rPr>
        <w:t>”</w:t>
      </w:r>
      <w:proofErr w:type="gramEnd"/>
      <w:r w:rsidRPr="00A030B7">
        <w:rPr>
          <w:rFonts w:hint="eastAsia"/>
          <w:szCs w:val="24"/>
        </w:rPr>
        <w:t>ON</w:t>
      </w:r>
      <w:proofErr w:type="gramStart"/>
      <w:r w:rsidRPr="00A030B7">
        <w:rPr>
          <w:rFonts w:hint="eastAsia"/>
          <w:szCs w:val="24"/>
        </w:rPr>
        <w:t>”</w:t>
      </w:r>
      <w:proofErr w:type="gramEnd"/>
      <w:r w:rsidRPr="00A030B7">
        <w:rPr>
          <w:rFonts w:hint="eastAsia"/>
          <w:szCs w:val="24"/>
        </w:rPr>
        <w:t>位置時，</w:t>
      </w:r>
      <w:r w:rsidRPr="00A030B7">
        <w:rPr>
          <w:rFonts w:hint="eastAsia"/>
          <w:szCs w:val="24"/>
        </w:rPr>
        <w:t>DC</w:t>
      </w:r>
      <w:r w:rsidRPr="00A030B7">
        <w:rPr>
          <w:rFonts w:hint="eastAsia"/>
          <w:szCs w:val="24"/>
        </w:rPr>
        <w:t>電源指示燈會亮，且冷卻</w:t>
      </w:r>
      <w:r>
        <w:rPr>
          <w:rFonts w:hint="eastAsia"/>
          <w:szCs w:val="24"/>
        </w:rPr>
        <w:t>風扇開始運轉，</w:t>
      </w:r>
      <w:proofErr w:type="gramStart"/>
      <w:r w:rsidRPr="00A030B7">
        <w:rPr>
          <w:rFonts w:hint="eastAsia"/>
          <w:szCs w:val="24"/>
        </w:rPr>
        <w:t>過溫</w:t>
      </w:r>
      <w:proofErr w:type="gramEnd"/>
      <w:r w:rsidRPr="00A030B7">
        <w:rPr>
          <w:rFonts w:hint="eastAsia"/>
          <w:szCs w:val="24"/>
        </w:rPr>
        <w:t>、無水</w:t>
      </w:r>
      <w:proofErr w:type="gramStart"/>
      <w:r w:rsidRPr="00A030B7">
        <w:rPr>
          <w:rFonts w:hint="eastAsia"/>
          <w:szCs w:val="24"/>
        </w:rPr>
        <w:t>指示燈亮約</w:t>
      </w:r>
      <w:r w:rsidRPr="00A030B7">
        <w:rPr>
          <w:rFonts w:hint="eastAsia"/>
          <w:szCs w:val="24"/>
        </w:rPr>
        <w:t>3</w:t>
      </w:r>
      <w:r w:rsidRPr="00A030B7">
        <w:rPr>
          <w:rFonts w:hint="eastAsia"/>
          <w:szCs w:val="24"/>
        </w:rPr>
        <w:t>秒</w:t>
      </w:r>
      <w:proofErr w:type="gramEnd"/>
      <w:r w:rsidRPr="00A030B7">
        <w:rPr>
          <w:rFonts w:hint="eastAsia"/>
          <w:szCs w:val="24"/>
        </w:rPr>
        <w:t>自動熄滅。當</w:t>
      </w:r>
      <w:r w:rsidRPr="00A030B7">
        <w:rPr>
          <w:rFonts w:hint="eastAsia"/>
          <w:szCs w:val="24"/>
        </w:rPr>
        <w:t>AC</w:t>
      </w:r>
      <w:r w:rsidRPr="00A030B7">
        <w:rPr>
          <w:rFonts w:hint="eastAsia"/>
          <w:szCs w:val="24"/>
        </w:rPr>
        <w:t>電源開關指示燈置於</w:t>
      </w:r>
      <w:proofErr w:type="gramStart"/>
      <w:r w:rsidRPr="00A030B7">
        <w:rPr>
          <w:rFonts w:hint="eastAsia"/>
          <w:szCs w:val="24"/>
        </w:rPr>
        <w:t>”</w:t>
      </w:r>
      <w:proofErr w:type="gramEnd"/>
      <w:r w:rsidRPr="00A030B7">
        <w:rPr>
          <w:rFonts w:hint="eastAsia"/>
          <w:szCs w:val="24"/>
        </w:rPr>
        <w:t>OFF</w:t>
      </w:r>
      <w:proofErr w:type="gramStart"/>
      <w:r w:rsidRPr="00A030B7">
        <w:rPr>
          <w:rFonts w:hint="eastAsia"/>
          <w:szCs w:val="24"/>
        </w:rPr>
        <w:t>”</w:t>
      </w:r>
      <w:proofErr w:type="gramEnd"/>
      <w:r w:rsidRPr="00A030B7">
        <w:rPr>
          <w:rFonts w:hint="eastAsia"/>
          <w:szCs w:val="24"/>
        </w:rPr>
        <w:t>位置時，</w:t>
      </w:r>
      <w:r>
        <w:rPr>
          <w:rFonts w:hint="eastAsia"/>
          <w:szCs w:val="24"/>
        </w:rPr>
        <w:t>DC</w:t>
      </w:r>
      <w:r w:rsidRPr="00A030B7">
        <w:rPr>
          <w:rFonts w:hint="eastAsia"/>
          <w:szCs w:val="24"/>
        </w:rPr>
        <w:t>電源指示燈熄滅，冷卻風扇停止運轉。</w:t>
      </w:r>
    </w:p>
    <w:p w:rsidR="00A030B7" w:rsidRPr="00A030B7" w:rsidRDefault="00A030B7" w:rsidP="00A030B7">
      <w:pPr>
        <w:widowControl/>
        <w:spacing w:line="420" w:lineRule="exact"/>
        <w:rPr>
          <w:szCs w:val="24"/>
        </w:rPr>
      </w:pPr>
      <w:r w:rsidRPr="00A030B7">
        <w:rPr>
          <w:rFonts w:hint="eastAsia"/>
          <w:szCs w:val="24"/>
        </w:rPr>
        <w:t xml:space="preserve">28. </w:t>
      </w:r>
      <w:r w:rsidRPr="00A030B7">
        <w:rPr>
          <w:rFonts w:hint="eastAsia"/>
          <w:szCs w:val="24"/>
        </w:rPr>
        <w:t>氣體檢測開關</w:t>
      </w:r>
      <w:r>
        <w:rPr>
          <w:rFonts w:hint="eastAsia"/>
          <w:szCs w:val="24"/>
        </w:rPr>
        <w:t>：</w:t>
      </w:r>
      <w:r w:rsidRPr="00A030B7">
        <w:rPr>
          <w:rFonts w:hint="eastAsia"/>
          <w:szCs w:val="24"/>
        </w:rPr>
        <w:t>可檢查氣體是否正常。</w:t>
      </w:r>
    </w:p>
    <w:p w:rsidR="00A030B7" w:rsidRPr="00A030B7" w:rsidRDefault="00A030B7" w:rsidP="00A030B7">
      <w:pPr>
        <w:widowControl/>
        <w:spacing w:line="420" w:lineRule="exact"/>
        <w:rPr>
          <w:szCs w:val="24"/>
        </w:rPr>
      </w:pPr>
      <w:r w:rsidRPr="00A030B7">
        <w:rPr>
          <w:rFonts w:hint="eastAsia"/>
          <w:szCs w:val="24"/>
        </w:rPr>
        <w:t xml:space="preserve">29. </w:t>
      </w:r>
      <w:r w:rsidRPr="00A030B7">
        <w:rPr>
          <w:rFonts w:hint="eastAsia"/>
          <w:szCs w:val="24"/>
        </w:rPr>
        <w:t>過電流指示燈</w:t>
      </w:r>
      <w:r>
        <w:rPr>
          <w:rFonts w:hint="eastAsia"/>
          <w:szCs w:val="24"/>
        </w:rPr>
        <w:t>：</w:t>
      </w:r>
      <w:r w:rsidRPr="00A030B7">
        <w:rPr>
          <w:rFonts w:hint="eastAsia"/>
          <w:szCs w:val="24"/>
        </w:rPr>
        <w:t>當設備不能正常操作時，過載指示燈會亮。</w:t>
      </w:r>
    </w:p>
    <w:p w:rsidR="00B81878" w:rsidRPr="00B81878" w:rsidRDefault="00A030B7" w:rsidP="00B81878">
      <w:pPr>
        <w:widowControl/>
        <w:spacing w:line="420" w:lineRule="exact"/>
        <w:rPr>
          <w:szCs w:val="24"/>
        </w:rPr>
      </w:pPr>
      <w:r w:rsidRPr="00A030B7">
        <w:rPr>
          <w:rFonts w:hint="eastAsia"/>
          <w:szCs w:val="24"/>
        </w:rPr>
        <w:t>30</w:t>
      </w:r>
      <w:r w:rsidRPr="00A030B7">
        <w:rPr>
          <w:rFonts w:hint="eastAsia"/>
          <w:szCs w:val="24"/>
        </w:rPr>
        <w:t>、</w:t>
      </w:r>
      <w:proofErr w:type="gramStart"/>
      <w:r w:rsidRPr="00A030B7">
        <w:rPr>
          <w:rFonts w:hint="eastAsia"/>
          <w:szCs w:val="24"/>
        </w:rPr>
        <w:t>過溫</w:t>
      </w:r>
      <w:proofErr w:type="gramEnd"/>
      <w:r w:rsidRPr="00A030B7">
        <w:rPr>
          <w:rFonts w:hint="eastAsia"/>
          <w:szCs w:val="24"/>
        </w:rPr>
        <w:t>，無水指示燈</w:t>
      </w:r>
      <w:r>
        <w:rPr>
          <w:rFonts w:hint="eastAsia"/>
          <w:szCs w:val="24"/>
        </w:rPr>
        <w:t>：</w:t>
      </w:r>
      <w:r w:rsidRPr="00A030B7">
        <w:rPr>
          <w:rFonts w:hint="eastAsia"/>
          <w:szCs w:val="24"/>
        </w:rPr>
        <w:t>當設備散熱不良或水壓不足時，此指示燈會亮，告知異常。</w:t>
      </w:r>
    </w:p>
    <w:p w:rsidR="00A030B7" w:rsidRPr="00B81878" w:rsidRDefault="00B81878" w:rsidP="00A030B7">
      <w:pPr>
        <w:widowControl/>
        <w:rPr>
          <w:b/>
          <w:sz w:val="32"/>
          <w:szCs w:val="32"/>
        </w:rPr>
      </w:pPr>
      <w:r>
        <w:rPr>
          <w:rFonts w:hint="eastAsia"/>
          <w:b/>
          <w:sz w:val="32"/>
          <w:szCs w:val="32"/>
        </w:rPr>
        <w:t>3</w:t>
      </w:r>
      <w:r w:rsidR="00A030B7" w:rsidRPr="00A36EE3">
        <w:rPr>
          <w:rFonts w:hint="eastAsia"/>
          <w:b/>
          <w:sz w:val="32"/>
          <w:szCs w:val="32"/>
        </w:rPr>
        <w:t xml:space="preserve">-5 </w:t>
      </w:r>
      <w:r w:rsidR="00A030B7" w:rsidRPr="00A36EE3">
        <w:rPr>
          <w:rFonts w:hint="eastAsia"/>
          <w:b/>
          <w:sz w:val="32"/>
          <w:szCs w:val="32"/>
        </w:rPr>
        <w:t>焊接參數參考表</w:t>
      </w:r>
    </w:p>
    <w:p w:rsidR="00A030B7" w:rsidRDefault="00A030B7" w:rsidP="00A030B7">
      <w:pPr>
        <w:widowControl/>
        <w:jc w:val="center"/>
      </w:pPr>
      <w:r>
        <w:rPr>
          <w:rFonts w:asciiTheme="minorEastAsia" w:hAnsiTheme="minorEastAsia" w:hint="eastAsia"/>
        </w:rPr>
        <w:t>●:最適  ■:</w:t>
      </w:r>
      <w:proofErr w:type="gramStart"/>
      <w:r>
        <w:rPr>
          <w:rFonts w:asciiTheme="minorEastAsia" w:hAnsiTheme="minorEastAsia" w:hint="eastAsia"/>
        </w:rPr>
        <w:t>適</w:t>
      </w:r>
      <w:proofErr w:type="gramEnd"/>
    </w:p>
    <w:tbl>
      <w:tblPr>
        <w:tblStyle w:val="ab"/>
        <w:tblpPr w:leftFromText="180" w:rightFromText="180" w:vertAnchor="page" w:horzAnchor="margin" w:tblpXSpec="center" w:tblpY="10006"/>
        <w:tblW w:w="0" w:type="auto"/>
        <w:tblLook w:val="04A0" w:firstRow="1" w:lastRow="0" w:firstColumn="1" w:lastColumn="0" w:noHBand="0" w:noVBand="1"/>
      </w:tblPr>
      <w:tblGrid>
        <w:gridCol w:w="736"/>
        <w:gridCol w:w="1503"/>
        <w:gridCol w:w="1585"/>
        <w:gridCol w:w="1586"/>
        <w:gridCol w:w="1471"/>
        <w:gridCol w:w="1525"/>
      </w:tblGrid>
      <w:tr w:rsidR="00B81878" w:rsidTr="00B81878">
        <w:trPr>
          <w:trHeight w:val="845"/>
        </w:trPr>
        <w:tc>
          <w:tcPr>
            <w:tcW w:w="2239" w:type="dxa"/>
            <w:gridSpan w:val="2"/>
            <w:tcBorders>
              <w:tl2br w:val="single" w:sz="4" w:space="0" w:color="auto"/>
            </w:tcBorders>
            <w:vAlign w:val="center"/>
          </w:tcPr>
          <w:p w:rsidR="00B81878" w:rsidRDefault="00B81878" w:rsidP="00B81878">
            <w:pPr>
              <w:widowControl/>
              <w:jc w:val="right"/>
            </w:pPr>
            <w:r>
              <w:rPr>
                <w:rFonts w:hint="eastAsia"/>
              </w:rPr>
              <w:t>熔接法</w:t>
            </w:r>
          </w:p>
          <w:p w:rsidR="00B81878" w:rsidRDefault="00B81878" w:rsidP="00B81878">
            <w:pPr>
              <w:widowControl/>
            </w:pPr>
            <w:r>
              <w:rPr>
                <w:rFonts w:hint="eastAsia"/>
              </w:rPr>
              <w:t>材料種類</w:t>
            </w:r>
          </w:p>
        </w:tc>
        <w:tc>
          <w:tcPr>
            <w:tcW w:w="1585" w:type="dxa"/>
            <w:vAlign w:val="center"/>
          </w:tcPr>
          <w:p w:rsidR="00B81878" w:rsidRDefault="00B81878" w:rsidP="00B81878">
            <w:pPr>
              <w:widowControl/>
              <w:jc w:val="center"/>
            </w:pPr>
            <w:r>
              <w:rPr>
                <w:rFonts w:hint="eastAsia"/>
              </w:rPr>
              <w:t>直流</w:t>
            </w:r>
          </w:p>
          <w:p w:rsidR="00B81878" w:rsidRDefault="00B81878" w:rsidP="00B81878">
            <w:pPr>
              <w:widowControl/>
              <w:jc w:val="center"/>
            </w:pPr>
            <w:proofErr w:type="gramStart"/>
            <w:r>
              <w:rPr>
                <w:rFonts w:hint="eastAsia"/>
              </w:rPr>
              <w:t>手熔接</w:t>
            </w:r>
            <w:proofErr w:type="gramEnd"/>
          </w:p>
        </w:tc>
        <w:tc>
          <w:tcPr>
            <w:tcW w:w="1586" w:type="dxa"/>
            <w:vAlign w:val="center"/>
          </w:tcPr>
          <w:p w:rsidR="00B81878" w:rsidRDefault="00B81878" w:rsidP="00B81878">
            <w:pPr>
              <w:widowControl/>
              <w:jc w:val="center"/>
            </w:pPr>
            <w:r>
              <w:rPr>
                <w:rFonts w:hint="eastAsia"/>
              </w:rPr>
              <w:t>交流</w:t>
            </w:r>
          </w:p>
          <w:p w:rsidR="00B81878" w:rsidRDefault="00B81878" w:rsidP="00B81878">
            <w:pPr>
              <w:widowControl/>
              <w:jc w:val="center"/>
            </w:pPr>
            <w:r>
              <w:rPr>
                <w:rFonts w:hint="eastAsia"/>
              </w:rPr>
              <w:t>TIG</w:t>
            </w:r>
          </w:p>
        </w:tc>
        <w:tc>
          <w:tcPr>
            <w:tcW w:w="1471" w:type="dxa"/>
            <w:vAlign w:val="center"/>
          </w:tcPr>
          <w:p w:rsidR="00B81878" w:rsidRDefault="00B81878" w:rsidP="00B81878">
            <w:pPr>
              <w:widowControl/>
              <w:jc w:val="center"/>
            </w:pPr>
            <w:r>
              <w:rPr>
                <w:rFonts w:hint="eastAsia"/>
              </w:rPr>
              <w:t>複合</w:t>
            </w:r>
          </w:p>
          <w:p w:rsidR="00B81878" w:rsidRDefault="00B81878" w:rsidP="00B81878">
            <w:pPr>
              <w:widowControl/>
              <w:jc w:val="center"/>
            </w:pPr>
            <w:r>
              <w:rPr>
                <w:rFonts w:hint="eastAsia"/>
              </w:rPr>
              <w:t>TIG</w:t>
            </w:r>
          </w:p>
        </w:tc>
        <w:tc>
          <w:tcPr>
            <w:tcW w:w="1525" w:type="dxa"/>
            <w:vAlign w:val="center"/>
          </w:tcPr>
          <w:p w:rsidR="00B81878" w:rsidRDefault="00B81878" w:rsidP="00B81878">
            <w:pPr>
              <w:widowControl/>
              <w:jc w:val="center"/>
            </w:pPr>
            <w:r>
              <w:rPr>
                <w:rFonts w:hint="eastAsia"/>
              </w:rPr>
              <w:t>直流</w:t>
            </w:r>
          </w:p>
          <w:p w:rsidR="00B81878" w:rsidRDefault="00B81878" w:rsidP="00B81878">
            <w:pPr>
              <w:widowControl/>
              <w:jc w:val="center"/>
            </w:pPr>
            <w:r>
              <w:rPr>
                <w:rFonts w:hint="eastAsia"/>
              </w:rPr>
              <w:t>TIG</w:t>
            </w:r>
          </w:p>
        </w:tc>
      </w:tr>
      <w:tr w:rsidR="00B81878" w:rsidTr="00B81878">
        <w:trPr>
          <w:trHeight w:val="413"/>
        </w:trPr>
        <w:tc>
          <w:tcPr>
            <w:tcW w:w="736" w:type="dxa"/>
            <w:vMerge w:val="restart"/>
            <w:vAlign w:val="center"/>
          </w:tcPr>
          <w:p w:rsidR="00B81878" w:rsidRDefault="00B81878" w:rsidP="00B81878">
            <w:pPr>
              <w:widowControl/>
              <w:jc w:val="center"/>
            </w:pPr>
            <w:r>
              <w:rPr>
                <w:rFonts w:hint="eastAsia"/>
              </w:rPr>
              <w:t>軟鋼</w:t>
            </w:r>
          </w:p>
        </w:tc>
        <w:tc>
          <w:tcPr>
            <w:tcW w:w="1503" w:type="dxa"/>
            <w:vAlign w:val="center"/>
          </w:tcPr>
          <w:p w:rsidR="00B81878" w:rsidRDefault="00B81878" w:rsidP="00B81878">
            <w:pPr>
              <w:widowControl/>
              <w:jc w:val="center"/>
            </w:pPr>
            <w:r>
              <w:rPr>
                <w:rFonts w:hint="eastAsia"/>
              </w:rPr>
              <w:t>2.3mm</w:t>
            </w:r>
            <w:r>
              <w:rPr>
                <w:rFonts w:hint="eastAsia"/>
              </w:rPr>
              <w:t>以下</w:t>
            </w:r>
          </w:p>
        </w:tc>
        <w:tc>
          <w:tcPr>
            <w:tcW w:w="1585" w:type="dxa"/>
            <w:vAlign w:val="center"/>
          </w:tcPr>
          <w:p w:rsidR="00B81878" w:rsidRDefault="00B81878" w:rsidP="00B81878">
            <w:pPr>
              <w:widowControl/>
              <w:jc w:val="center"/>
            </w:pPr>
            <w:r>
              <w:rPr>
                <w:rFonts w:asciiTheme="minorEastAsia" w:hAnsiTheme="minorEastAsia" w:hint="eastAsia"/>
              </w:rPr>
              <w:t>●</w:t>
            </w:r>
          </w:p>
        </w:tc>
        <w:tc>
          <w:tcPr>
            <w:tcW w:w="1586" w:type="dxa"/>
            <w:vAlign w:val="center"/>
          </w:tcPr>
          <w:p w:rsidR="00B81878" w:rsidRDefault="00B81878" w:rsidP="00B81878">
            <w:pPr>
              <w:widowControl/>
              <w:jc w:val="center"/>
            </w:pPr>
          </w:p>
        </w:tc>
        <w:tc>
          <w:tcPr>
            <w:tcW w:w="1471" w:type="dxa"/>
            <w:vAlign w:val="center"/>
          </w:tcPr>
          <w:p w:rsidR="00B81878" w:rsidRDefault="00B81878" w:rsidP="00B81878">
            <w:pPr>
              <w:widowControl/>
              <w:jc w:val="center"/>
            </w:pPr>
          </w:p>
        </w:tc>
        <w:tc>
          <w:tcPr>
            <w:tcW w:w="1525" w:type="dxa"/>
            <w:vAlign w:val="center"/>
          </w:tcPr>
          <w:p w:rsidR="00B81878" w:rsidRDefault="00B81878" w:rsidP="00B81878">
            <w:pPr>
              <w:widowControl/>
              <w:jc w:val="center"/>
            </w:pPr>
            <w:r>
              <w:rPr>
                <w:rFonts w:asciiTheme="minorEastAsia" w:hAnsiTheme="minorEastAsia" w:hint="eastAsia"/>
              </w:rPr>
              <w:t>■</w:t>
            </w:r>
          </w:p>
        </w:tc>
      </w:tr>
      <w:tr w:rsidR="00B81878" w:rsidTr="00B81878">
        <w:trPr>
          <w:trHeight w:val="169"/>
        </w:trPr>
        <w:tc>
          <w:tcPr>
            <w:tcW w:w="736" w:type="dxa"/>
            <w:vMerge/>
            <w:vAlign w:val="center"/>
          </w:tcPr>
          <w:p w:rsidR="00B81878" w:rsidRDefault="00B81878" w:rsidP="00B81878">
            <w:pPr>
              <w:widowControl/>
              <w:jc w:val="center"/>
            </w:pPr>
          </w:p>
        </w:tc>
        <w:tc>
          <w:tcPr>
            <w:tcW w:w="1503" w:type="dxa"/>
            <w:vAlign w:val="center"/>
          </w:tcPr>
          <w:p w:rsidR="00B81878" w:rsidRDefault="00B81878" w:rsidP="00B81878">
            <w:pPr>
              <w:widowControl/>
              <w:jc w:val="center"/>
            </w:pPr>
            <w:r>
              <w:rPr>
                <w:rFonts w:hint="eastAsia"/>
              </w:rPr>
              <w:t>2.3mm</w:t>
            </w:r>
            <w:r>
              <w:rPr>
                <w:rFonts w:hint="eastAsia"/>
              </w:rPr>
              <w:t>以上</w:t>
            </w:r>
          </w:p>
        </w:tc>
        <w:tc>
          <w:tcPr>
            <w:tcW w:w="1585" w:type="dxa"/>
            <w:vAlign w:val="center"/>
          </w:tcPr>
          <w:p w:rsidR="00B81878" w:rsidRDefault="00B81878" w:rsidP="00B81878">
            <w:pPr>
              <w:widowControl/>
              <w:jc w:val="center"/>
            </w:pPr>
            <w:r>
              <w:rPr>
                <w:rFonts w:asciiTheme="minorEastAsia" w:hAnsiTheme="minorEastAsia" w:hint="eastAsia"/>
              </w:rPr>
              <w:t>■</w:t>
            </w:r>
          </w:p>
        </w:tc>
        <w:tc>
          <w:tcPr>
            <w:tcW w:w="1586" w:type="dxa"/>
            <w:vAlign w:val="center"/>
          </w:tcPr>
          <w:p w:rsidR="00B81878" w:rsidRDefault="00B81878" w:rsidP="00B81878">
            <w:pPr>
              <w:widowControl/>
              <w:jc w:val="center"/>
            </w:pPr>
          </w:p>
        </w:tc>
        <w:tc>
          <w:tcPr>
            <w:tcW w:w="1471" w:type="dxa"/>
            <w:vAlign w:val="center"/>
          </w:tcPr>
          <w:p w:rsidR="00B81878" w:rsidRDefault="00B81878" w:rsidP="00B81878">
            <w:pPr>
              <w:widowControl/>
              <w:jc w:val="center"/>
            </w:pPr>
          </w:p>
        </w:tc>
        <w:tc>
          <w:tcPr>
            <w:tcW w:w="1525" w:type="dxa"/>
            <w:vAlign w:val="center"/>
          </w:tcPr>
          <w:p w:rsidR="00B81878" w:rsidRDefault="00B81878" w:rsidP="00B81878">
            <w:pPr>
              <w:widowControl/>
              <w:jc w:val="center"/>
            </w:pPr>
            <w:r>
              <w:rPr>
                <w:rFonts w:asciiTheme="minorEastAsia" w:hAnsiTheme="minorEastAsia" w:hint="eastAsia"/>
              </w:rPr>
              <w:t>■</w:t>
            </w:r>
          </w:p>
        </w:tc>
      </w:tr>
      <w:tr w:rsidR="00B81878" w:rsidTr="00B81878">
        <w:trPr>
          <w:trHeight w:val="413"/>
        </w:trPr>
        <w:tc>
          <w:tcPr>
            <w:tcW w:w="736" w:type="dxa"/>
            <w:vMerge w:val="restart"/>
            <w:vAlign w:val="center"/>
          </w:tcPr>
          <w:p w:rsidR="00B81878" w:rsidRDefault="00B81878" w:rsidP="00B81878">
            <w:pPr>
              <w:widowControl/>
              <w:jc w:val="center"/>
            </w:pPr>
            <w:r>
              <w:rPr>
                <w:rFonts w:hint="eastAsia"/>
              </w:rPr>
              <w:t>不</w:t>
            </w:r>
            <w:proofErr w:type="gramStart"/>
            <w:r>
              <w:rPr>
                <w:rFonts w:hint="eastAsia"/>
              </w:rPr>
              <w:t>銹</w:t>
            </w:r>
            <w:proofErr w:type="gramEnd"/>
            <w:r>
              <w:rPr>
                <w:rFonts w:hint="eastAsia"/>
              </w:rPr>
              <w:t>鋼</w:t>
            </w:r>
          </w:p>
        </w:tc>
        <w:tc>
          <w:tcPr>
            <w:tcW w:w="1503" w:type="dxa"/>
            <w:vAlign w:val="center"/>
          </w:tcPr>
          <w:p w:rsidR="00B81878" w:rsidRDefault="00B81878" w:rsidP="00B81878">
            <w:pPr>
              <w:widowControl/>
              <w:jc w:val="center"/>
            </w:pPr>
            <w:r>
              <w:rPr>
                <w:rFonts w:hint="eastAsia"/>
              </w:rPr>
              <w:t>2.3mm</w:t>
            </w:r>
            <w:r>
              <w:rPr>
                <w:rFonts w:hint="eastAsia"/>
              </w:rPr>
              <w:t>以下</w:t>
            </w:r>
          </w:p>
        </w:tc>
        <w:tc>
          <w:tcPr>
            <w:tcW w:w="1585" w:type="dxa"/>
            <w:vAlign w:val="center"/>
          </w:tcPr>
          <w:p w:rsidR="00B81878" w:rsidRDefault="00B81878" w:rsidP="00B81878">
            <w:pPr>
              <w:widowControl/>
              <w:jc w:val="center"/>
            </w:pPr>
            <w:r>
              <w:rPr>
                <w:rFonts w:asciiTheme="minorEastAsia" w:hAnsiTheme="minorEastAsia" w:hint="eastAsia"/>
              </w:rPr>
              <w:t>■</w:t>
            </w:r>
          </w:p>
        </w:tc>
        <w:tc>
          <w:tcPr>
            <w:tcW w:w="1586" w:type="dxa"/>
            <w:vAlign w:val="center"/>
          </w:tcPr>
          <w:p w:rsidR="00B81878" w:rsidRDefault="00B81878" w:rsidP="00B81878">
            <w:pPr>
              <w:widowControl/>
              <w:jc w:val="center"/>
            </w:pPr>
          </w:p>
        </w:tc>
        <w:tc>
          <w:tcPr>
            <w:tcW w:w="1471" w:type="dxa"/>
            <w:vAlign w:val="center"/>
          </w:tcPr>
          <w:p w:rsidR="00B81878" w:rsidRDefault="00B81878" w:rsidP="00B81878">
            <w:pPr>
              <w:widowControl/>
              <w:jc w:val="center"/>
            </w:pPr>
          </w:p>
        </w:tc>
        <w:tc>
          <w:tcPr>
            <w:tcW w:w="1525" w:type="dxa"/>
            <w:vAlign w:val="center"/>
          </w:tcPr>
          <w:p w:rsidR="00B81878" w:rsidRDefault="00B81878" w:rsidP="00B81878">
            <w:pPr>
              <w:widowControl/>
              <w:jc w:val="center"/>
            </w:pPr>
            <w:r>
              <w:rPr>
                <w:rFonts w:asciiTheme="minorEastAsia" w:hAnsiTheme="minorEastAsia" w:hint="eastAsia"/>
              </w:rPr>
              <w:t>●</w:t>
            </w:r>
          </w:p>
        </w:tc>
      </w:tr>
      <w:tr w:rsidR="00B81878" w:rsidTr="00B81878">
        <w:trPr>
          <w:trHeight w:val="169"/>
        </w:trPr>
        <w:tc>
          <w:tcPr>
            <w:tcW w:w="736" w:type="dxa"/>
            <w:vMerge/>
            <w:vAlign w:val="center"/>
          </w:tcPr>
          <w:p w:rsidR="00B81878" w:rsidRDefault="00B81878" w:rsidP="00B81878">
            <w:pPr>
              <w:widowControl/>
              <w:jc w:val="center"/>
            </w:pPr>
          </w:p>
        </w:tc>
        <w:tc>
          <w:tcPr>
            <w:tcW w:w="1503" w:type="dxa"/>
            <w:vAlign w:val="center"/>
          </w:tcPr>
          <w:p w:rsidR="00B81878" w:rsidRDefault="00B81878" w:rsidP="00B81878">
            <w:pPr>
              <w:widowControl/>
              <w:jc w:val="center"/>
            </w:pPr>
            <w:r>
              <w:rPr>
                <w:rFonts w:hint="eastAsia"/>
              </w:rPr>
              <w:t>2.3mm</w:t>
            </w:r>
            <w:r>
              <w:rPr>
                <w:rFonts w:hint="eastAsia"/>
              </w:rPr>
              <w:t>以上</w:t>
            </w:r>
          </w:p>
        </w:tc>
        <w:tc>
          <w:tcPr>
            <w:tcW w:w="1585" w:type="dxa"/>
            <w:vAlign w:val="center"/>
          </w:tcPr>
          <w:p w:rsidR="00B81878" w:rsidRDefault="00B81878" w:rsidP="00B81878">
            <w:pPr>
              <w:widowControl/>
              <w:jc w:val="center"/>
            </w:pPr>
            <w:r>
              <w:rPr>
                <w:rFonts w:asciiTheme="minorEastAsia" w:hAnsiTheme="minorEastAsia" w:hint="eastAsia"/>
              </w:rPr>
              <w:t>●</w:t>
            </w:r>
          </w:p>
        </w:tc>
        <w:tc>
          <w:tcPr>
            <w:tcW w:w="1586" w:type="dxa"/>
            <w:vAlign w:val="center"/>
          </w:tcPr>
          <w:p w:rsidR="00B81878" w:rsidRDefault="00B81878" w:rsidP="00B81878">
            <w:pPr>
              <w:widowControl/>
              <w:jc w:val="center"/>
            </w:pPr>
          </w:p>
        </w:tc>
        <w:tc>
          <w:tcPr>
            <w:tcW w:w="1471" w:type="dxa"/>
            <w:vAlign w:val="center"/>
          </w:tcPr>
          <w:p w:rsidR="00B81878" w:rsidRDefault="00B81878" w:rsidP="00B81878">
            <w:pPr>
              <w:widowControl/>
              <w:jc w:val="center"/>
            </w:pPr>
          </w:p>
        </w:tc>
        <w:tc>
          <w:tcPr>
            <w:tcW w:w="1525" w:type="dxa"/>
            <w:vAlign w:val="center"/>
          </w:tcPr>
          <w:p w:rsidR="00B81878" w:rsidRDefault="00B81878" w:rsidP="00B81878">
            <w:pPr>
              <w:widowControl/>
              <w:jc w:val="center"/>
            </w:pPr>
            <w:r>
              <w:rPr>
                <w:rFonts w:asciiTheme="minorEastAsia" w:hAnsiTheme="minorEastAsia" w:hint="eastAsia"/>
              </w:rPr>
              <w:t>●</w:t>
            </w:r>
          </w:p>
        </w:tc>
      </w:tr>
      <w:tr w:rsidR="00B81878" w:rsidTr="00B81878">
        <w:trPr>
          <w:trHeight w:val="413"/>
        </w:trPr>
        <w:tc>
          <w:tcPr>
            <w:tcW w:w="2239" w:type="dxa"/>
            <w:gridSpan w:val="2"/>
            <w:vAlign w:val="center"/>
          </w:tcPr>
          <w:p w:rsidR="00B81878" w:rsidRDefault="00B81878" w:rsidP="00B81878">
            <w:pPr>
              <w:widowControl/>
              <w:jc w:val="center"/>
            </w:pPr>
            <w:r>
              <w:rPr>
                <w:rFonts w:hint="eastAsia"/>
              </w:rPr>
              <w:t xml:space="preserve">Cr-Mo </w:t>
            </w:r>
            <w:r>
              <w:rPr>
                <w:rFonts w:hint="eastAsia"/>
              </w:rPr>
              <w:t>鋼</w:t>
            </w:r>
            <w:r>
              <w:rPr>
                <w:rFonts w:hint="eastAsia"/>
              </w:rPr>
              <w:t xml:space="preserve"> &lt;</w:t>
            </w:r>
            <w:r>
              <w:rPr>
                <w:rFonts w:hint="eastAsia"/>
              </w:rPr>
              <w:t>鉻鉬鋼</w:t>
            </w:r>
            <w:r>
              <w:rPr>
                <w:rFonts w:hint="eastAsia"/>
              </w:rPr>
              <w:t>&gt;</w:t>
            </w:r>
          </w:p>
        </w:tc>
        <w:tc>
          <w:tcPr>
            <w:tcW w:w="1585" w:type="dxa"/>
            <w:vAlign w:val="center"/>
          </w:tcPr>
          <w:p w:rsidR="00B81878" w:rsidRDefault="00B81878" w:rsidP="00B81878">
            <w:pPr>
              <w:widowControl/>
              <w:jc w:val="center"/>
            </w:pPr>
            <w:r>
              <w:rPr>
                <w:rFonts w:asciiTheme="minorEastAsia" w:hAnsiTheme="minorEastAsia" w:hint="eastAsia"/>
              </w:rPr>
              <w:t>●</w:t>
            </w:r>
          </w:p>
        </w:tc>
        <w:tc>
          <w:tcPr>
            <w:tcW w:w="1586" w:type="dxa"/>
            <w:vAlign w:val="center"/>
          </w:tcPr>
          <w:p w:rsidR="00B81878" w:rsidRDefault="00B81878" w:rsidP="00B81878">
            <w:pPr>
              <w:widowControl/>
              <w:jc w:val="center"/>
            </w:pPr>
          </w:p>
        </w:tc>
        <w:tc>
          <w:tcPr>
            <w:tcW w:w="1471" w:type="dxa"/>
            <w:vAlign w:val="center"/>
          </w:tcPr>
          <w:p w:rsidR="00B81878" w:rsidRDefault="00B81878" w:rsidP="00B81878">
            <w:pPr>
              <w:widowControl/>
              <w:jc w:val="center"/>
            </w:pPr>
          </w:p>
        </w:tc>
        <w:tc>
          <w:tcPr>
            <w:tcW w:w="1525" w:type="dxa"/>
            <w:vAlign w:val="center"/>
          </w:tcPr>
          <w:p w:rsidR="00B81878" w:rsidRDefault="00B81878" w:rsidP="00B81878">
            <w:pPr>
              <w:widowControl/>
              <w:jc w:val="center"/>
            </w:pPr>
            <w:r>
              <w:rPr>
                <w:rFonts w:asciiTheme="minorEastAsia" w:hAnsiTheme="minorEastAsia" w:hint="eastAsia"/>
              </w:rPr>
              <w:t>■</w:t>
            </w:r>
          </w:p>
        </w:tc>
      </w:tr>
      <w:tr w:rsidR="00B81878" w:rsidTr="00B81878">
        <w:trPr>
          <w:trHeight w:val="413"/>
        </w:trPr>
        <w:tc>
          <w:tcPr>
            <w:tcW w:w="2239" w:type="dxa"/>
            <w:gridSpan w:val="2"/>
            <w:vAlign w:val="center"/>
          </w:tcPr>
          <w:p w:rsidR="00B81878" w:rsidRDefault="00B81878" w:rsidP="00B81878">
            <w:pPr>
              <w:widowControl/>
              <w:jc w:val="center"/>
            </w:pPr>
            <w:r>
              <w:rPr>
                <w:rFonts w:hint="eastAsia"/>
              </w:rPr>
              <w:t>鋁合金</w:t>
            </w:r>
          </w:p>
        </w:tc>
        <w:tc>
          <w:tcPr>
            <w:tcW w:w="1585" w:type="dxa"/>
            <w:vAlign w:val="center"/>
          </w:tcPr>
          <w:p w:rsidR="00B81878" w:rsidRDefault="00B81878" w:rsidP="00B81878">
            <w:pPr>
              <w:widowControl/>
              <w:jc w:val="center"/>
            </w:pPr>
          </w:p>
        </w:tc>
        <w:tc>
          <w:tcPr>
            <w:tcW w:w="1586" w:type="dxa"/>
            <w:vAlign w:val="center"/>
          </w:tcPr>
          <w:p w:rsidR="00B81878" w:rsidRDefault="00B81878" w:rsidP="00B81878">
            <w:pPr>
              <w:widowControl/>
              <w:jc w:val="center"/>
            </w:pPr>
            <w:r>
              <w:rPr>
                <w:rFonts w:asciiTheme="minorEastAsia" w:hAnsiTheme="minorEastAsia" w:hint="eastAsia"/>
              </w:rPr>
              <w:t>●</w:t>
            </w:r>
          </w:p>
        </w:tc>
        <w:tc>
          <w:tcPr>
            <w:tcW w:w="1471" w:type="dxa"/>
            <w:vAlign w:val="center"/>
          </w:tcPr>
          <w:p w:rsidR="00B81878" w:rsidRDefault="00B81878" w:rsidP="00B81878">
            <w:pPr>
              <w:widowControl/>
              <w:jc w:val="center"/>
            </w:pPr>
            <w:r>
              <w:rPr>
                <w:rFonts w:asciiTheme="minorEastAsia" w:hAnsiTheme="minorEastAsia" w:hint="eastAsia"/>
              </w:rPr>
              <w:t>■</w:t>
            </w:r>
          </w:p>
        </w:tc>
        <w:tc>
          <w:tcPr>
            <w:tcW w:w="1525" w:type="dxa"/>
            <w:vAlign w:val="center"/>
          </w:tcPr>
          <w:p w:rsidR="00B81878" w:rsidRDefault="00B81878" w:rsidP="00B81878">
            <w:pPr>
              <w:widowControl/>
              <w:jc w:val="center"/>
            </w:pPr>
          </w:p>
        </w:tc>
      </w:tr>
      <w:tr w:rsidR="00B81878" w:rsidTr="00B81878">
        <w:trPr>
          <w:trHeight w:val="413"/>
        </w:trPr>
        <w:tc>
          <w:tcPr>
            <w:tcW w:w="2239" w:type="dxa"/>
            <w:gridSpan w:val="2"/>
            <w:vAlign w:val="center"/>
          </w:tcPr>
          <w:p w:rsidR="00B81878" w:rsidRDefault="00B81878" w:rsidP="00B81878">
            <w:pPr>
              <w:widowControl/>
              <w:jc w:val="center"/>
            </w:pPr>
            <w:proofErr w:type="gramStart"/>
            <w:r>
              <w:rPr>
                <w:rFonts w:hint="eastAsia"/>
              </w:rPr>
              <w:t>鑄鋁</w:t>
            </w:r>
            <w:proofErr w:type="gramEnd"/>
          </w:p>
        </w:tc>
        <w:tc>
          <w:tcPr>
            <w:tcW w:w="1585" w:type="dxa"/>
            <w:vAlign w:val="center"/>
          </w:tcPr>
          <w:p w:rsidR="00B81878" w:rsidRDefault="00B81878" w:rsidP="00B81878">
            <w:pPr>
              <w:widowControl/>
              <w:jc w:val="center"/>
            </w:pPr>
          </w:p>
        </w:tc>
        <w:tc>
          <w:tcPr>
            <w:tcW w:w="1586" w:type="dxa"/>
            <w:vAlign w:val="center"/>
          </w:tcPr>
          <w:p w:rsidR="00B81878" w:rsidRDefault="00B81878" w:rsidP="00B81878">
            <w:pPr>
              <w:widowControl/>
              <w:jc w:val="center"/>
            </w:pPr>
            <w:r>
              <w:rPr>
                <w:rFonts w:asciiTheme="minorEastAsia" w:hAnsiTheme="minorEastAsia" w:hint="eastAsia"/>
              </w:rPr>
              <w:t>●</w:t>
            </w:r>
          </w:p>
        </w:tc>
        <w:tc>
          <w:tcPr>
            <w:tcW w:w="1471" w:type="dxa"/>
            <w:vAlign w:val="center"/>
          </w:tcPr>
          <w:p w:rsidR="00B81878" w:rsidRDefault="00B81878" w:rsidP="00B81878">
            <w:pPr>
              <w:widowControl/>
              <w:jc w:val="center"/>
            </w:pPr>
            <w:r>
              <w:rPr>
                <w:rFonts w:asciiTheme="minorEastAsia" w:hAnsiTheme="minorEastAsia" w:hint="eastAsia"/>
              </w:rPr>
              <w:t>■</w:t>
            </w:r>
          </w:p>
        </w:tc>
        <w:tc>
          <w:tcPr>
            <w:tcW w:w="1525" w:type="dxa"/>
            <w:vAlign w:val="center"/>
          </w:tcPr>
          <w:p w:rsidR="00B81878" w:rsidRDefault="00B81878" w:rsidP="00B81878">
            <w:pPr>
              <w:widowControl/>
              <w:jc w:val="center"/>
            </w:pPr>
          </w:p>
        </w:tc>
      </w:tr>
      <w:tr w:rsidR="00B81878" w:rsidTr="00B81878">
        <w:trPr>
          <w:trHeight w:val="413"/>
        </w:trPr>
        <w:tc>
          <w:tcPr>
            <w:tcW w:w="2239" w:type="dxa"/>
            <w:gridSpan w:val="2"/>
            <w:vAlign w:val="center"/>
          </w:tcPr>
          <w:p w:rsidR="00B81878" w:rsidRDefault="00B81878" w:rsidP="00B81878">
            <w:pPr>
              <w:widowControl/>
              <w:jc w:val="center"/>
            </w:pPr>
            <w:r>
              <w:rPr>
                <w:rFonts w:hint="eastAsia"/>
              </w:rPr>
              <w:t>鈦合金</w:t>
            </w:r>
          </w:p>
        </w:tc>
        <w:tc>
          <w:tcPr>
            <w:tcW w:w="1585" w:type="dxa"/>
            <w:vAlign w:val="center"/>
          </w:tcPr>
          <w:p w:rsidR="00B81878" w:rsidRDefault="00B81878" w:rsidP="00B81878">
            <w:pPr>
              <w:widowControl/>
              <w:jc w:val="center"/>
            </w:pPr>
          </w:p>
        </w:tc>
        <w:tc>
          <w:tcPr>
            <w:tcW w:w="1586" w:type="dxa"/>
            <w:vAlign w:val="center"/>
          </w:tcPr>
          <w:p w:rsidR="00B81878" w:rsidRDefault="00B81878" w:rsidP="00B81878">
            <w:pPr>
              <w:widowControl/>
              <w:jc w:val="center"/>
            </w:pPr>
          </w:p>
        </w:tc>
        <w:tc>
          <w:tcPr>
            <w:tcW w:w="1471" w:type="dxa"/>
            <w:vAlign w:val="center"/>
          </w:tcPr>
          <w:p w:rsidR="00B81878" w:rsidRDefault="00B81878" w:rsidP="00B81878">
            <w:pPr>
              <w:widowControl/>
              <w:jc w:val="center"/>
            </w:pPr>
          </w:p>
        </w:tc>
        <w:tc>
          <w:tcPr>
            <w:tcW w:w="1525" w:type="dxa"/>
            <w:vAlign w:val="center"/>
          </w:tcPr>
          <w:p w:rsidR="00B81878" w:rsidRDefault="00B81878" w:rsidP="00B81878">
            <w:pPr>
              <w:widowControl/>
              <w:jc w:val="center"/>
            </w:pPr>
            <w:r>
              <w:rPr>
                <w:rFonts w:asciiTheme="minorEastAsia" w:hAnsiTheme="minorEastAsia" w:hint="eastAsia"/>
              </w:rPr>
              <w:t>●</w:t>
            </w:r>
          </w:p>
        </w:tc>
      </w:tr>
      <w:tr w:rsidR="00B81878" w:rsidTr="00B81878">
        <w:trPr>
          <w:trHeight w:val="413"/>
        </w:trPr>
        <w:tc>
          <w:tcPr>
            <w:tcW w:w="2239" w:type="dxa"/>
            <w:gridSpan w:val="2"/>
            <w:vAlign w:val="center"/>
          </w:tcPr>
          <w:p w:rsidR="00B81878" w:rsidRDefault="00B81878" w:rsidP="00B81878">
            <w:pPr>
              <w:widowControl/>
              <w:jc w:val="center"/>
            </w:pPr>
            <w:r>
              <w:rPr>
                <w:rFonts w:hint="eastAsia"/>
              </w:rPr>
              <w:t>銅</w:t>
            </w:r>
          </w:p>
        </w:tc>
        <w:tc>
          <w:tcPr>
            <w:tcW w:w="1585" w:type="dxa"/>
            <w:vAlign w:val="center"/>
          </w:tcPr>
          <w:p w:rsidR="00B81878" w:rsidRDefault="00B81878" w:rsidP="00B81878">
            <w:pPr>
              <w:widowControl/>
              <w:jc w:val="center"/>
            </w:pPr>
            <w:r>
              <w:rPr>
                <w:rFonts w:asciiTheme="minorEastAsia" w:hAnsiTheme="minorEastAsia" w:hint="eastAsia"/>
              </w:rPr>
              <w:t>■</w:t>
            </w:r>
          </w:p>
        </w:tc>
        <w:tc>
          <w:tcPr>
            <w:tcW w:w="1586" w:type="dxa"/>
            <w:vAlign w:val="center"/>
          </w:tcPr>
          <w:p w:rsidR="00B81878" w:rsidRDefault="00B81878" w:rsidP="00B81878">
            <w:pPr>
              <w:widowControl/>
              <w:jc w:val="center"/>
            </w:pPr>
          </w:p>
        </w:tc>
        <w:tc>
          <w:tcPr>
            <w:tcW w:w="1471" w:type="dxa"/>
            <w:vAlign w:val="center"/>
          </w:tcPr>
          <w:p w:rsidR="00B81878" w:rsidRDefault="00B81878" w:rsidP="00B81878">
            <w:pPr>
              <w:widowControl/>
              <w:jc w:val="center"/>
            </w:pPr>
          </w:p>
        </w:tc>
        <w:tc>
          <w:tcPr>
            <w:tcW w:w="1525" w:type="dxa"/>
            <w:vAlign w:val="center"/>
          </w:tcPr>
          <w:p w:rsidR="00B81878" w:rsidRDefault="00B81878" w:rsidP="00B81878">
            <w:pPr>
              <w:widowControl/>
              <w:jc w:val="center"/>
            </w:pPr>
            <w:r>
              <w:rPr>
                <w:rFonts w:asciiTheme="minorEastAsia" w:hAnsiTheme="minorEastAsia" w:hint="eastAsia"/>
              </w:rPr>
              <w:t>●</w:t>
            </w:r>
          </w:p>
        </w:tc>
      </w:tr>
      <w:tr w:rsidR="00B81878" w:rsidTr="00B81878">
        <w:trPr>
          <w:trHeight w:val="432"/>
        </w:trPr>
        <w:tc>
          <w:tcPr>
            <w:tcW w:w="2239" w:type="dxa"/>
            <w:gridSpan w:val="2"/>
            <w:vAlign w:val="center"/>
          </w:tcPr>
          <w:p w:rsidR="00B81878" w:rsidRDefault="00B81878" w:rsidP="00B81878">
            <w:pPr>
              <w:widowControl/>
              <w:jc w:val="center"/>
            </w:pPr>
            <w:r>
              <w:rPr>
                <w:rFonts w:hint="eastAsia"/>
              </w:rPr>
              <w:t>鋁</w:t>
            </w:r>
            <w:proofErr w:type="gramStart"/>
            <w:r>
              <w:rPr>
                <w:rFonts w:hint="eastAsia"/>
              </w:rPr>
              <w:t>─</w:t>
            </w:r>
            <w:proofErr w:type="gramEnd"/>
            <w:r>
              <w:rPr>
                <w:rFonts w:hint="eastAsia"/>
              </w:rPr>
              <w:t>青銅</w:t>
            </w:r>
          </w:p>
        </w:tc>
        <w:tc>
          <w:tcPr>
            <w:tcW w:w="1585" w:type="dxa"/>
            <w:vAlign w:val="center"/>
          </w:tcPr>
          <w:p w:rsidR="00B81878" w:rsidRDefault="00B81878" w:rsidP="00B81878">
            <w:pPr>
              <w:widowControl/>
              <w:jc w:val="center"/>
            </w:pPr>
          </w:p>
        </w:tc>
        <w:tc>
          <w:tcPr>
            <w:tcW w:w="1586" w:type="dxa"/>
            <w:vAlign w:val="center"/>
          </w:tcPr>
          <w:p w:rsidR="00B81878" w:rsidRDefault="00B81878" w:rsidP="00B81878">
            <w:pPr>
              <w:widowControl/>
              <w:jc w:val="center"/>
            </w:pPr>
            <w:r>
              <w:rPr>
                <w:rFonts w:asciiTheme="minorEastAsia" w:hAnsiTheme="minorEastAsia" w:hint="eastAsia"/>
              </w:rPr>
              <w:t>●</w:t>
            </w:r>
          </w:p>
        </w:tc>
        <w:tc>
          <w:tcPr>
            <w:tcW w:w="1471" w:type="dxa"/>
            <w:vAlign w:val="center"/>
          </w:tcPr>
          <w:p w:rsidR="00B81878" w:rsidRDefault="00B81878" w:rsidP="00B81878">
            <w:pPr>
              <w:widowControl/>
              <w:jc w:val="center"/>
            </w:pPr>
            <w:r>
              <w:rPr>
                <w:rFonts w:asciiTheme="minorEastAsia" w:hAnsiTheme="minorEastAsia" w:hint="eastAsia"/>
              </w:rPr>
              <w:t>■</w:t>
            </w:r>
          </w:p>
        </w:tc>
        <w:tc>
          <w:tcPr>
            <w:tcW w:w="1525" w:type="dxa"/>
            <w:vAlign w:val="center"/>
          </w:tcPr>
          <w:p w:rsidR="00B81878" w:rsidRDefault="00B81878" w:rsidP="00B81878">
            <w:pPr>
              <w:widowControl/>
              <w:jc w:val="center"/>
            </w:pPr>
          </w:p>
        </w:tc>
      </w:tr>
    </w:tbl>
    <w:p w:rsidR="00A030B7" w:rsidRDefault="00A030B7" w:rsidP="00A030B7">
      <w:pPr>
        <w:widowControl/>
      </w:pPr>
    </w:p>
    <w:p w:rsidR="00B81878" w:rsidRDefault="00B81878" w:rsidP="00A030B7">
      <w:pPr>
        <w:widowControl/>
      </w:pPr>
    </w:p>
    <w:p w:rsidR="00B81878" w:rsidRDefault="00B81878" w:rsidP="00A030B7">
      <w:pPr>
        <w:widowControl/>
      </w:pPr>
    </w:p>
    <w:p w:rsidR="00B81878" w:rsidRDefault="00B81878" w:rsidP="00A030B7">
      <w:pPr>
        <w:widowControl/>
      </w:pPr>
    </w:p>
    <w:p w:rsidR="00B81878" w:rsidRDefault="00B81878" w:rsidP="00A030B7">
      <w:pPr>
        <w:widowControl/>
      </w:pPr>
    </w:p>
    <w:p w:rsidR="00B81878" w:rsidRDefault="00B81878" w:rsidP="00A030B7">
      <w:pPr>
        <w:widowControl/>
      </w:pPr>
    </w:p>
    <w:p w:rsidR="00B81878" w:rsidRDefault="00B81878" w:rsidP="00A030B7">
      <w:pPr>
        <w:widowControl/>
      </w:pPr>
    </w:p>
    <w:p w:rsidR="00B81878" w:rsidRDefault="00B81878" w:rsidP="00A030B7">
      <w:pPr>
        <w:widowControl/>
      </w:pPr>
    </w:p>
    <w:p w:rsidR="00B81878" w:rsidRDefault="00B81878" w:rsidP="00A030B7">
      <w:pPr>
        <w:widowControl/>
      </w:pPr>
    </w:p>
    <w:p w:rsidR="00B81878" w:rsidRDefault="00B81878" w:rsidP="00A030B7">
      <w:pPr>
        <w:widowControl/>
      </w:pPr>
    </w:p>
    <w:p w:rsidR="00B81878" w:rsidRDefault="00B81878" w:rsidP="00A030B7">
      <w:pPr>
        <w:widowControl/>
      </w:pPr>
    </w:p>
    <w:p w:rsidR="00B81878" w:rsidRDefault="00B81878" w:rsidP="00A030B7">
      <w:pPr>
        <w:widowControl/>
      </w:pPr>
    </w:p>
    <w:p w:rsidR="00B81878" w:rsidRDefault="00B81878" w:rsidP="00A030B7">
      <w:pPr>
        <w:widowControl/>
      </w:pPr>
    </w:p>
    <w:p w:rsidR="00B81878" w:rsidRDefault="00B81878" w:rsidP="00A030B7">
      <w:pPr>
        <w:widowControl/>
      </w:pPr>
    </w:p>
    <w:p w:rsidR="00B81878" w:rsidRDefault="00B81878" w:rsidP="00A030B7">
      <w:pPr>
        <w:widowControl/>
      </w:pPr>
    </w:p>
    <w:p w:rsidR="00B81878" w:rsidRPr="00B81878" w:rsidRDefault="00B81878" w:rsidP="00A030B7">
      <w:pPr>
        <w:widowControl/>
      </w:pPr>
    </w:p>
    <w:p w:rsidR="00A030B7" w:rsidRDefault="00A030B7" w:rsidP="00A030B7">
      <w:pPr>
        <w:widowControl/>
      </w:pPr>
      <w:r>
        <w:rPr>
          <w:rFonts w:hint="eastAsia"/>
        </w:rPr>
        <w:lastRenderedPageBreak/>
        <w:t>※複合</w:t>
      </w:r>
      <w:r>
        <w:rPr>
          <w:rFonts w:hint="eastAsia"/>
        </w:rPr>
        <w:t>TIG:</w:t>
      </w:r>
      <w:r>
        <w:rPr>
          <w:rFonts w:hint="eastAsia"/>
        </w:rPr>
        <w:t>於交流波形內再加入直流波形，此焊接方式為複合式焊接，其焊接電弧特性集中，對於有角度熔接相當適合。</w:t>
      </w:r>
    </w:p>
    <w:p w:rsidR="00A030B7" w:rsidRDefault="00A030B7" w:rsidP="00A030B7">
      <w:pPr>
        <w:widowControl/>
      </w:pPr>
    </w:p>
    <w:p w:rsidR="00A030B7" w:rsidRDefault="00A030B7" w:rsidP="00A030B7">
      <w:pPr>
        <w:widowControl/>
      </w:pPr>
      <w:r>
        <w:rPr>
          <w:rFonts w:hint="eastAsia"/>
        </w:rPr>
        <w:t xml:space="preserve">3-5-2 </w:t>
      </w:r>
      <w:proofErr w:type="gramStart"/>
      <w:r>
        <w:rPr>
          <w:rFonts w:hint="eastAsia"/>
        </w:rPr>
        <w:t>各種熔</w:t>
      </w:r>
      <w:proofErr w:type="gramEnd"/>
      <w:r>
        <w:rPr>
          <w:rFonts w:hint="eastAsia"/>
        </w:rPr>
        <w:t>接電流電極極性對氣體</w:t>
      </w:r>
      <w:proofErr w:type="gramStart"/>
      <w:r>
        <w:rPr>
          <w:rFonts w:hint="eastAsia"/>
        </w:rPr>
        <w:t>流量瓷杯尺寸</w:t>
      </w:r>
      <w:proofErr w:type="gramEnd"/>
      <w:r>
        <w:rPr>
          <w:rFonts w:hint="eastAsia"/>
        </w:rPr>
        <w:t>選取</w:t>
      </w:r>
      <w:r>
        <w:rPr>
          <w:rFonts w:hint="eastAsia"/>
        </w:rPr>
        <w:t xml:space="preserve"> &lt;</w:t>
      </w:r>
      <w:r>
        <w:rPr>
          <w:rFonts w:hint="eastAsia"/>
        </w:rPr>
        <w:t>表六</w:t>
      </w:r>
      <w:r>
        <w:rPr>
          <w:rFonts w:hint="eastAsia"/>
        </w:rPr>
        <w:t>&gt;</w:t>
      </w:r>
    </w:p>
    <w:tbl>
      <w:tblPr>
        <w:tblStyle w:val="ab"/>
        <w:tblW w:w="10326" w:type="dxa"/>
        <w:jc w:val="center"/>
        <w:tblLook w:val="04A0" w:firstRow="1" w:lastRow="0" w:firstColumn="1" w:lastColumn="0" w:noHBand="0" w:noVBand="1"/>
      </w:tblPr>
      <w:tblGrid>
        <w:gridCol w:w="1156"/>
        <w:gridCol w:w="1326"/>
        <w:gridCol w:w="1326"/>
        <w:gridCol w:w="1159"/>
        <w:gridCol w:w="1484"/>
        <w:gridCol w:w="1984"/>
        <w:gridCol w:w="1891"/>
      </w:tblGrid>
      <w:tr w:rsidR="00A030B7" w:rsidRPr="006D19F2" w:rsidTr="007A6B63">
        <w:trPr>
          <w:trHeight w:val="435"/>
          <w:jc w:val="center"/>
        </w:trPr>
        <w:tc>
          <w:tcPr>
            <w:tcW w:w="1156" w:type="dxa"/>
            <w:vMerge w:val="restart"/>
            <w:vAlign w:val="center"/>
          </w:tcPr>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電極棒</w:t>
            </w:r>
          </w:p>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直徑</w:t>
            </w:r>
          </w:p>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&lt;</w:t>
            </w:r>
            <w:proofErr w:type="spellStart"/>
            <w:r w:rsidRPr="00EB23CB">
              <w:rPr>
                <w:rFonts w:ascii="微軟正黑體" w:eastAsia="微軟正黑體" w:hAnsi="微軟正黑體" w:hint="eastAsia"/>
                <w:sz w:val="20"/>
                <w:szCs w:val="20"/>
              </w:rPr>
              <w:t>Ømm</w:t>
            </w:r>
            <w:proofErr w:type="spellEnd"/>
            <w:r w:rsidRPr="00EB23CB">
              <w:rPr>
                <w:rFonts w:ascii="微軟正黑體" w:eastAsia="微軟正黑體" w:hAnsi="微軟正黑體" w:hint="eastAsia"/>
                <w:sz w:val="20"/>
                <w:szCs w:val="20"/>
              </w:rPr>
              <w:t>&gt;</w:t>
            </w:r>
          </w:p>
        </w:tc>
        <w:tc>
          <w:tcPr>
            <w:tcW w:w="3811" w:type="dxa"/>
            <w:gridSpan w:val="3"/>
            <w:vAlign w:val="center"/>
          </w:tcPr>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熔接電流</w:t>
            </w:r>
          </w:p>
        </w:tc>
        <w:tc>
          <w:tcPr>
            <w:tcW w:w="1484" w:type="dxa"/>
            <w:vMerge w:val="restart"/>
            <w:vAlign w:val="center"/>
          </w:tcPr>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氬氣流量&lt;L/min&gt;</w:t>
            </w:r>
          </w:p>
        </w:tc>
        <w:tc>
          <w:tcPr>
            <w:tcW w:w="3875" w:type="dxa"/>
            <w:gridSpan w:val="2"/>
            <w:vMerge w:val="restart"/>
            <w:vAlign w:val="center"/>
          </w:tcPr>
          <w:p w:rsidR="00A030B7" w:rsidRPr="00EB23CB" w:rsidRDefault="00A030B7" w:rsidP="007A6B63">
            <w:pPr>
              <w:jc w:val="center"/>
              <w:rPr>
                <w:rFonts w:ascii="微軟正黑體" w:eastAsia="微軟正黑體" w:hAnsi="微軟正黑體"/>
                <w:sz w:val="20"/>
                <w:szCs w:val="20"/>
              </w:rPr>
            </w:pPr>
            <w:proofErr w:type="gramStart"/>
            <w:r w:rsidRPr="00EB23CB">
              <w:rPr>
                <w:rFonts w:ascii="微軟正黑體" w:eastAsia="微軟正黑體" w:hAnsi="微軟正黑體" w:hint="eastAsia"/>
                <w:sz w:val="20"/>
                <w:szCs w:val="20"/>
              </w:rPr>
              <w:t>瓷杯號數</w:t>
            </w:r>
            <w:proofErr w:type="gramEnd"/>
          </w:p>
        </w:tc>
      </w:tr>
      <w:tr w:rsidR="00A030B7" w:rsidRPr="006D19F2" w:rsidTr="007A6B63">
        <w:trPr>
          <w:trHeight w:val="645"/>
          <w:jc w:val="center"/>
        </w:trPr>
        <w:tc>
          <w:tcPr>
            <w:tcW w:w="1156" w:type="dxa"/>
            <w:vMerge/>
            <w:vAlign w:val="center"/>
          </w:tcPr>
          <w:p w:rsidR="00A030B7" w:rsidRPr="00EB23CB" w:rsidRDefault="00A030B7" w:rsidP="007A6B63">
            <w:pPr>
              <w:jc w:val="center"/>
              <w:rPr>
                <w:rFonts w:ascii="微軟正黑體" w:eastAsia="微軟正黑體" w:hAnsi="微軟正黑體"/>
                <w:sz w:val="20"/>
                <w:szCs w:val="20"/>
              </w:rPr>
            </w:pPr>
          </w:p>
        </w:tc>
        <w:tc>
          <w:tcPr>
            <w:tcW w:w="1326" w:type="dxa"/>
            <w:vAlign w:val="center"/>
          </w:tcPr>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交流</w:t>
            </w:r>
          </w:p>
        </w:tc>
        <w:tc>
          <w:tcPr>
            <w:tcW w:w="1326" w:type="dxa"/>
            <w:vAlign w:val="center"/>
          </w:tcPr>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直流</w:t>
            </w:r>
          </w:p>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負極性</w:t>
            </w:r>
          </w:p>
        </w:tc>
        <w:tc>
          <w:tcPr>
            <w:tcW w:w="1159" w:type="dxa"/>
            <w:vAlign w:val="center"/>
          </w:tcPr>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直流</w:t>
            </w:r>
          </w:p>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正極性</w:t>
            </w:r>
          </w:p>
        </w:tc>
        <w:tc>
          <w:tcPr>
            <w:tcW w:w="1484" w:type="dxa"/>
            <w:vMerge/>
            <w:vAlign w:val="center"/>
          </w:tcPr>
          <w:p w:rsidR="00A030B7" w:rsidRPr="00EB23CB" w:rsidRDefault="00A030B7" w:rsidP="007A6B63">
            <w:pPr>
              <w:jc w:val="center"/>
              <w:rPr>
                <w:rFonts w:ascii="微軟正黑體" w:eastAsia="微軟正黑體" w:hAnsi="微軟正黑體"/>
                <w:sz w:val="20"/>
                <w:szCs w:val="20"/>
              </w:rPr>
            </w:pPr>
          </w:p>
        </w:tc>
        <w:tc>
          <w:tcPr>
            <w:tcW w:w="3875" w:type="dxa"/>
            <w:gridSpan w:val="2"/>
            <w:vMerge/>
            <w:vAlign w:val="center"/>
          </w:tcPr>
          <w:p w:rsidR="00A030B7" w:rsidRPr="00EB23CB" w:rsidRDefault="00A030B7" w:rsidP="007A6B63">
            <w:pPr>
              <w:jc w:val="center"/>
              <w:rPr>
                <w:rFonts w:ascii="微軟正黑體" w:eastAsia="微軟正黑體" w:hAnsi="微軟正黑體"/>
                <w:sz w:val="20"/>
                <w:szCs w:val="20"/>
              </w:rPr>
            </w:pPr>
          </w:p>
        </w:tc>
      </w:tr>
      <w:tr w:rsidR="00A030B7" w:rsidRPr="006D19F2" w:rsidTr="007A6B63">
        <w:trPr>
          <w:jc w:val="center"/>
        </w:trPr>
        <w:tc>
          <w:tcPr>
            <w:tcW w:w="1156" w:type="dxa"/>
            <w:vAlign w:val="center"/>
          </w:tcPr>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0.5</w:t>
            </w:r>
          </w:p>
        </w:tc>
        <w:tc>
          <w:tcPr>
            <w:tcW w:w="1326" w:type="dxa"/>
            <w:vAlign w:val="center"/>
          </w:tcPr>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5~15</w:t>
            </w:r>
          </w:p>
        </w:tc>
        <w:tc>
          <w:tcPr>
            <w:tcW w:w="1326" w:type="dxa"/>
            <w:vAlign w:val="center"/>
          </w:tcPr>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4~15</w:t>
            </w:r>
          </w:p>
        </w:tc>
        <w:tc>
          <w:tcPr>
            <w:tcW w:w="1159" w:type="dxa"/>
            <w:vAlign w:val="center"/>
          </w:tcPr>
          <w:p w:rsidR="00A030B7" w:rsidRPr="00EB23CB" w:rsidRDefault="00A030B7" w:rsidP="007A6B63">
            <w:pPr>
              <w:jc w:val="center"/>
              <w:rPr>
                <w:rFonts w:ascii="微軟正黑體" w:eastAsia="微軟正黑體" w:hAnsi="微軟正黑體"/>
                <w:sz w:val="20"/>
                <w:szCs w:val="20"/>
              </w:rPr>
            </w:pPr>
            <w:proofErr w:type="gramStart"/>
            <w:r w:rsidRPr="00EB23CB">
              <w:rPr>
                <w:rFonts w:ascii="微軟正黑體" w:eastAsia="微軟正黑體" w:hAnsi="微軟正黑體" w:hint="eastAsia"/>
                <w:sz w:val="20"/>
                <w:szCs w:val="20"/>
              </w:rPr>
              <w:t>───</w:t>
            </w:r>
            <w:proofErr w:type="gramEnd"/>
          </w:p>
        </w:tc>
        <w:tc>
          <w:tcPr>
            <w:tcW w:w="1484" w:type="dxa"/>
            <w:vAlign w:val="center"/>
          </w:tcPr>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3~7</w:t>
            </w:r>
          </w:p>
        </w:tc>
        <w:tc>
          <w:tcPr>
            <w:tcW w:w="1984" w:type="dxa"/>
            <w:vAlign w:val="center"/>
          </w:tcPr>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4A,6A,8A</w:t>
            </w:r>
          </w:p>
        </w:tc>
        <w:tc>
          <w:tcPr>
            <w:tcW w:w="1891" w:type="dxa"/>
            <w:vAlign w:val="center"/>
          </w:tcPr>
          <w:p w:rsidR="00A030B7" w:rsidRPr="00EB23CB" w:rsidRDefault="00A030B7" w:rsidP="007A6B63">
            <w:pPr>
              <w:jc w:val="center"/>
              <w:rPr>
                <w:rFonts w:ascii="微軟正黑體" w:eastAsia="微軟正黑體" w:hAnsi="微軟正黑體"/>
                <w:sz w:val="20"/>
                <w:szCs w:val="20"/>
              </w:rPr>
            </w:pPr>
            <w:proofErr w:type="gramStart"/>
            <w:r w:rsidRPr="00EB23CB">
              <w:rPr>
                <w:rFonts w:ascii="微軟正黑體" w:eastAsia="微軟正黑體" w:hAnsi="微軟正黑體" w:hint="eastAsia"/>
                <w:sz w:val="20"/>
                <w:szCs w:val="20"/>
              </w:rPr>
              <w:t>───</w:t>
            </w:r>
            <w:proofErr w:type="gramEnd"/>
          </w:p>
        </w:tc>
      </w:tr>
      <w:tr w:rsidR="00A030B7" w:rsidRPr="006D19F2" w:rsidTr="007A6B63">
        <w:trPr>
          <w:jc w:val="center"/>
        </w:trPr>
        <w:tc>
          <w:tcPr>
            <w:tcW w:w="1156" w:type="dxa"/>
            <w:vAlign w:val="center"/>
          </w:tcPr>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1.0</w:t>
            </w:r>
          </w:p>
        </w:tc>
        <w:tc>
          <w:tcPr>
            <w:tcW w:w="1326" w:type="dxa"/>
            <w:vAlign w:val="center"/>
          </w:tcPr>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10~55</w:t>
            </w:r>
          </w:p>
        </w:tc>
        <w:tc>
          <w:tcPr>
            <w:tcW w:w="1326" w:type="dxa"/>
            <w:vAlign w:val="center"/>
          </w:tcPr>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10~65</w:t>
            </w:r>
          </w:p>
        </w:tc>
        <w:tc>
          <w:tcPr>
            <w:tcW w:w="1159" w:type="dxa"/>
            <w:vAlign w:val="center"/>
          </w:tcPr>
          <w:p w:rsidR="00A030B7" w:rsidRPr="00EB23CB" w:rsidRDefault="00A030B7" w:rsidP="007A6B63">
            <w:pPr>
              <w:jc w:val="center"/>
              <w:rPr>
                <w:rFonts w:ascii="微軟正黑體" w:eastAsia="微軟正黑體" w:hAnsi="微軟正黑體"/>
                <w:sz w:val="20"/>
                <w:szCs w:val="20"/>
              </w:rPr>
            </w:pPr>
            <w:proofErr w:type="gramStart"/>
            <w:r w:rsidRPr="00EB23CB">
              <w:rPr>
                <w:rFonts w:ascii="微軟正黑體" w:eastAsia="微軟正黑體" w:hAnsi="微軟正黑體" w:hint="eastAsia"/>
                <w:sz w:val="20"/>
                <w:szCs w:val="20"/>
              </w:rPr>
              <w:t>───</w:t>
            </w:r>
            <w:proofErr w:type="gramEnd"/>
          </w:p>
        </w:tc>
        <w:tc>
          <w:tcPr>
            <w:tcW w:w="1484" w:type="dxa"/>
            <w:vAlign w:val="center"/>
          </w:tcPr>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4~8</w:t>
            </w:r>
          </w:p>
        </w:tc>
        <w:tc>
          <w:tcPr>
            <w:tcW w:w="1984" w:type="dxa"/>
            <w:vAlign w:val="center"/>
          </w:tcPr>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4A,6A,8A</w:t>
            </w:r>
          </w:p>
        </w:tc>
        <w:tc>
          <w:tcPr>
            <w:tcW w:w="1891" w:type="dxa"/>
            <w:vAlign w:val="center"/>
          </w:tcPr>
          <w:p w:rsidR="00A030B7" w:rsidRPr="00EB23CB" w:rsidRDefault="00A030B7" w:rsidP="007A6B63">
            <w:pPr>
              <w:jc w:val="center"/>
              <w:rPr>
                <w:rFonts w:ascii="微軟正黑體" w:eastAsia="微軟正黑體" w:hAnsi="微軟正黑體"/>
                <w:sz w:val="20"/>
                <w:szCs w:val="20"/>
              </w:rPr>
            </w:pPr>
            <w:proofErr w:type="gramStart"/>
            <w:r w:rsidRPr="00EB23CB">
              <w:rPr>
                <w:rFonts w:ascii="微軟正黑體" w:eastAsia="微軟正黑體" w:hAnsi="微軟正黑體" w:hint="eastAsia"/>
                <w:sz w:val="20"/>
                <w:szCs w:val="20"/>
              </w:rPr>
              <w:t>───</w:t>
            </w:r>
            <w:proofErr w:type="gramEnd"/>
          </w:p>
        </w:tc>
      </w:tr>
      <w:tr w:rsidR="00A030B7" w:rsidRPr="006D19F2" w:rsidTr="007A6B63">
        <w:trPr>
          <w:jc w:val="center"/>
        </w:trPr>
        <w:tc>
          <w:tcPr>
            <w:tcW w:w="1156" w:type="dxa"/>
            <w:vAlign w:val="center"/>
          </w:tcPr>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1.6</w:t>
            </w:r>
          </w:p>
        </w:tc>
        <w:tc>
          <w:tcPr>
            <w:tcW w:w="1326" w:type="dxa"/>
            <w:vAlign w:val="center"/>
          </w:tcPr>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45~96</w:t>
            </w:r>
          </w:p>
        </w:tc>
        <w:tc>
          <w:tcPr>
            <w:tcW w:w="1326" w:type="dxa"/>
            <w:vAlign w:val="center"/>
          </w:tcPr>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55~120</w:t>
            </w:r>
          </w:p>
        </w:tc>
        <w:tc>
          <w:tcPr>
            <w:tcW w:w="1159" w:type="dxa"/>
            <w:vAlign w:val="center"/>
          </w:tcPr>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8~15</w:t>
            </w:r>
          </w:p>
        </w:tc>
        <w:tc>
          <w:tcPr>
            <w:tcW w:w="1484" w:type="dxa"/>
            <w:vAlign w:val="center"/>
          </w:tcPr>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6~9</w:t>
            </w:r>
          </w:p>
        </w:tc>
        <w:tc>
          <w:tcPr>
            <w:tcW w:w="1984" w:type="dxa"/>
            <w:vAlign w:val="center"/>
          </w:tcPr>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8A,10A</w:t>
            </w:r>
          </w:p>
        </w:tc>
        <w:tc>
          <w:tcPr>
            <w:tcW w:w="1891" w:type="dxa"/>
            <w:vAlign w:val="center"/>
          </w:tcPr>
          <w:p w:rsidR="00A030B7" w:rsidRPr="00EB23CB" w:rsidRDefault="00A030B7" w:rsidP="007A6B63">
            <w:pPr>
              <w:jc w:val="center"/>
              <w:rPr>
                <w:rFonts w:ascii="微軟正黑體" w:eastAsia="微軟正黑體" w:hAnsi="微軟正黑體"/>
                <w:sz w:val="20"/>
                <w:szCs w:val="20"/>
              </w:rPr>
            </w:pPr>
            <w:proofErr w:type="gramStart"/>
            <w:r w:rsidRPr="00EB23CB">
              <w:rPr>
                <w:rFonts w:ascii="微軟正黑體" w:eastAsia="微軟正黑體" w:hAnsi="微軟正黑體" w:hint="eastAsia"/>
                <w:sz w:val="20"/>
                <w:szCs w:val="20"/>
              </w:rPr>
              <w:t>───</w:t>
            </w:r>
            <w:proofErr w:type="gramEnd"/>
          </w:p>
        </w:tc>
      </w:tr>
      <w:tr w:rsidR="00A030B7" w:rsidRPr="006D19F2" w:rsidTr="007A6B63">
        <w:trPr>
          <w:jc w:val="center"/>
        </w:trPr>
        <w:tc>
          <w:tcPr>
            <w:tcW w:w="1156" w:type="dxa"/>
            <w:vAlign w:val="center"/>
          </w:tcPr>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2.0</w:t>
            </w:r>
          </w:p>
        </w:tc>
        <w:tc>
          <w:tcPr>
            <w:tcW w:w="1326" w:type="dxa"/>
            <w:vAlign w:val="center"/>
          </w:tcPr>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70~120</w:t>
            </w:r>
          </w:p>
        </w:tc>
        <w:tc>
          <w:tcPr>
            <w:tcW w:w="1326" w:type="dxa"/>
            <w:vAlign w:val="center"/>
          </w:tcPr>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85~120</w:t>
            </w:r>
          </w:p>
        </w:tc>
        <w:tc>
          <w:tcPr>
            <w:tcW w:w="1159" w:type="dxa"/>
            <w:vAlign w:val="center"/>
          </w:tcPr>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8~20</w:t>
            </w:r>
          </w:p>
        </w:tc>
        <w:tc>
          <w:tcPr>
            <w:tcW w:w="1484" w:type="dxa"/>
            <w:vAlign w:val="center"/>
          </w:tcPr>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6~10</w:t>
            </w:r>
          </w:p>
        </w:tc>
        <w:tc>
          <w:tcPr>
            <w:tcW w:w="1984" w:type="dxa"/>
            <w:vAlign w:val="center"/>
          </w:tcPr>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8A,10A,12A</w:t>
            </w:r>
          </w:p>
        </w:tc>
        <w:tc>
          <w:tcPr>
            <w:tcW w:w="1891" w:type="dxa"/>
            <w:vAlign w:val="center"/>
          </w:tcPr>
          <w:p w:rsidR="00A030B7" w:rsidRPr="00EB23CB" w:rsidRDefault="00A030B7" w:rsidP="007A6B63">
            <w:pPr>
              <w:jc w:val="center"/>
              <w:rPr>
                <w:rFonts w:ascii="微軟正黑體" w:eastAsia="微軟正黑體" w:hAnsi="微軟正黑體"/>
                <w:sz w:val="20"/>
                <w:szCs w:val="20"/>
              </w:rPr>
            </w:pPr>
            <w:proofErr w:type="gramStart"/>
            <w:r w:rsidRPr="00EB23CB">
              <w:rPr>
                <w:rFonts w:ascii="微軟正黑體" w:eastAsia="微軟正黑體" w:hAnsi="微軟正黑體" w:hint="eastAsia"/>
                <w:sz w:val="20"/>
                <w:szCs w:val="20"/>
              </w:rPr>
              <w:t>───</w:t>
            </w:r>
            <w:proofErr w:type="gramEnd"/>
          </w:p>
        </w:tc>
      </w:tr>
      <w:tr w:rsidR="00A030B7" w:rsidRPr="006D19F2" w:rsidTr="007A6B63">
        <w:trPr>
          <w:jc w:val="center"/>
        </w:trPr>
        <w:tc>
          <w:tcPr>
            <w:tcW w:w="1156" w:type="dxa"/>
            <w:vAlign w:val="center"/>
          </w:tcPr>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2.4</w:t>
            </w:r>
          </w:p>
        </w:tc>
        <w:tc>
          <w:tcPr>
            <w:tcW w:w="1326" w:type="dxa"/>
            <w:vAlign w:val="center"/>
          </w:tcPr>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90~150</w:t>
            </w:r>
          </w:p>
        </w:tc>
        <w:tc>
          <w:tcPr>
            <w:tcW w:w="1326" w:type="dxa"/>
            <w:vAlign w:val="center"/>
          </w:tcPr>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120~200</w:t>
            </w:r>
          </w:p>
        </w:tc>
        <w:tc>
          <w:tcPr>
            <w:tcW w:w="1159" w:type="dxa"/>
            <w:vAlign w:val="center"/>
          </w:tcPr>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10~25</w:t>
            </w:r>
          </w:p>
        </w:tc>
        <w:tc>
          <w:tcPr>
            <w:tcW w:w="1484" w:type="dxa"/>
            <w:vAlign w:val="center"/>
          </w:tcPr>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7~10</w:t>
            </w:r>
          </w:p>
        </w:tc>
        <w:tc>
          <w:tcPr>
            <w:tcW w:w="1984" w:type="dxa"/>
            <w:vAlign w:val="center"/>
          </w:tcPr>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8A,10A,12A</w:t>
            </w:r>
          </w:p>
        </w:tc>
        <w:tc>
          <w:tcPr>
            <w:tcW w:w="1891" w:type="dxa"/>
            <w:vAlign w:val="center"/>
          </w:tcPr>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8B,10B,12A</w:t>
            </w:r>
          </w:p>
        </w:tc>
      </w:tr>
      <w:tr w:rsidR="00A030B7" w:rsidRPr="006D19F2" w:rsidTr="007A6B63">
        <w:trPr>
          <w:jc w:val="center"/>
        </w:trPr>
        <w:tc>
          <w:tcPr>
            <w:tcW w:w="1156" w:type="dxa"/>
            <w:vAlign w:val="center"/>
          </w:tcPr>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3.2</w:t>
            </w:r>
          </w:p>
        </w:tc>
        <w:tc>
          <w:tcPr>
            <w:tcW w:w="1326" w:type="dxa"/>
            <w:vAlign w:val="center"/>
          </w:tcPr>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140~210</w:t>
            </w:r>
          </w:p>
        </w:tc>
        <w:tc>
          <w:tcPr>
            <w:tcW w:w="1326" w:type="dxa"/>
            <w:vAlign w:val="center"/>
          </w:tcPr>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200~320</w:t>
            </w:r>
          </w:p>
        </w:tc>
        <w:tc>
          <w:tcPr>
            <w:tcW w:w="1159" w:type="dxa"/>
            <w:vAlign w:val="center"/>
          </w:tcPr>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20~30</w:t>
            </w:r>
          </w:p>
        </w:tc>
        <w:tc>
          <w:tcPr>
            <w:tcW w:w="1484" w:type="dxa"/>
            <w:vAlign w:val="center"/>
          </w:tcPr>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10~15</w:t>
            </w:r>
          </w:p>
        </w:tc>
        <w:tc>
          <w:tcPr>
            <w:tcW w:w="1984" w:type="dxa"/>
            <w:vAlign w:val="center"/>
          </w:tcPr>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8A,10A,12A</w:t>
            </w:r>
          </w:p>
        </w:tc>
        <w:tc>
          <w:tcPr>
            <w:tcW w:w="1891" w:type="dxa"/>
            <w:vAlign w:val="center"/>
          </w:tcPr>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8~14B</w:t>
            </w:r>
          </w:p>
        </w:tc>
      </w:tr>
      <w:tr w:rsidR="00A030B7" w:rsidRPr="006D19F2" w:rsidTr="007A6B63">
        <w:trPr>
          <w:jc w:val="center"/>
        </w:trPr>
        <w:tc>
          <w:tcPr>
            <w:tcW w:w="1156" w:type="dxa"/>
            <w:vAlign w:val="center"/>
          </w:tcPr>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4.0</w:t>
            </w:r>
          </w:p>
        </w:tc>
        <w:tc>
          <w:tcPr>
            <w:tcW w:w="1326" w:type="dxa"/>
            <w:vAlign w:val="center"/>
          </w:tcPr>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180~280</w:t>
            </w:r>
          </w:p>
        </w:tc>
        <w:tc>
          <w:tcPr>
            <w:tcW w:w="1326" w:type="dxa"/>
            <w:vAlign w:val="center"/>
          </w:tcPr>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320~400</w:t>
            </w:r>
          </w:p>
        </w:tc>
        <w:tc>
          <w:tcPr>
            <w:tcW w:w="1159" w:type="dxa"/>
            <w:vAlign w:val="center"/>
          </w:tcPr>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30~45</w:t>
            </w:r>
          </w:p>
        </w:tc>
        <w:tc>
          <w:tcPr>
            <w:tcW w:w="1484" w:type="dxa"/>
            <w:vAlign w:val="center"/>
          </w:tcPr>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12~20</w:t>
            </w:r>
          </w:p>
        </w:tc>
        <w:tc>
          <w:tcPr>
            <w:tcW w:w="1984" w:type="dxa"/>
            <w:vAlign w:val="center"/>
          </w:tcPr>
          <w:p w:rsidR="00A030B7" w:rsidRPr="00EB23CB" w:rsidRDefault="00A030B7" w:rsidP="007A6B63">
            <w:pPr>
              <w:jc w:val="center"/>
              <w:rPr>
                <w:rFonts w:ascii="微軟正黑體" w:eastAsia="微軟正黑體" w:hAnsi="微軟正黑體"/>
                <w:sz w:val="20"/>
                <w:szCs w:val="20"/>
              </w:rPr>
            </w:pPr>
            <w:proofErr w:type="gramStart"/>
            <w:r w:rsidRPr="00EB23CB">
              <w:rPr>
                <w:rFonts w:ascii="微軟正黑體" w:eastAsia="微軟正黑體" w:hAnsi="微軟正黑體" w:hint="eastAsia"/>
                <w:sz w:val="20"/>
                <w:szCs w:val="20"/>
              </w:rPr>
              <w:t>───</w:t>
            </w:r>
            <w:proofErr w:type="gramEnd"/>
          </w:p>
        </w:tc>
        <w:tc>
          <w:tcPr>
            <w:tcW w:w="1891" w:type="dxa"/>
            <w:vAlign w:val="center"/>
          </w:tcPr>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10~14B</w:t>
            </w:r>
          </w:p>
        </w:tc>
      </w:tr>
      <w:tr w:rsidR="00A030B7" w:rsidRPr="006D19F2" w:rsidTr="007A6B63">
        <w:trPr>
          <w:jc w:val="center"/>
        </w:trPr>
        <w:tc>
          <w:tcPr>
            <w:tcW w:w="1156" w:type="dxa"/>
            <w:vAlign w:val="center"/>
          </w:tcPr>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4.8</w:t>
            </w:r>
          </w:p>
        </w:tc>
        <w:tc>
          <w:tcPr>
            <w:tcW w:w="1326" w:type="dxa"/>
            <w:vAlign w:val="center"/>
          </w:tcPr>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230~330</w:t>
            </w:r>
          </w:p>
        </w:tc>
        <w:tc>
          <w:tcPr>
            <w:tcW w:w="1326" w:type="dxa"/>
            <w:vAlign w:val="center"/>
          </w:tcPr>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400~640</w:t>
            </w:r>
          </w:p>
        </w:tc>
        <w:tc>
          <w:tcPr>
            <w:tcW w:w="1159" w:type="dxa"/>
            <w:vAlign w:val="center"/>
          </w:tcPr>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45~65</w:t>
            </w:r>
          </w:p>
        </w:tc>
        <w:tc>
          <w:tcPr>
            <w:tcW w:w="1484" w:type="dxa"/>
            <w:vAlign w:val="center"/>
          </w:tcPr>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15~25</w:t>
            </w:r>
          </w:p>
        </w:tc>
        <w:tc>
          <w:tcPr>
            <w:tcW w:w="1984" w:type="dxa"/>
            <w:vAlign w:val="center"/>
          </w:tcPr>
          <w:p w:rsidR="00A030B7" w:rsidRPr="00EB23CB" w:rsidRDefault="00A030B7" w:rsidP="007A6B63">
            <w:pPr>
              <w:jc w:val="center"/>
              <w:rPr>
                <w:rFonts w:ascii="微軟正黑體" w:eastAsia="微軟正黑體" w:hAnsi="微軟正黑體"/>
                <w:sz w:val="20"/>
                <w:szCs w:val="20"/>
              </w:rPr>
            </w:pPr>
            <w:proofErr w:type="gramStart"/>
            <w:r w:rsidRPr="00EB23CB">
              <w:rPr>
                <w:rFonts w:ascii="微軟正黑體" w:eastAsia="微軟正黑體" w:hAnsi="微軟正黑體" w:hint="eastAsia"/>
                <w:sz w:val="20"/>
                <w:szCs w:val="20"/>
              </w:rPr>
              <w:t>───</w:t>
            </w:r>
            <w:proofErr w:type="gramEnd"/>
          </w:p>
        </w:tc>
        <w:tc>
          <w:tcPr>
            <w:tcW w:w="1891" w:type="dxa"/>
            <w:vAlign w:val="center"/>
          </w:tcPr>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10~14B</w:t>
            </w:r>
          </w:p>
        </w:tc>
      </w:tr>
      <w:tr w:rsidR="00A030B7" w:rsidRPr="006D19F2" w:rsidTr="007A6B63">
        <w:trPr>
          <w:jc w:val="center"/>
        </w:trPr>
        <w:tc>
          <w:tcPr>
            <w:tcW w:w="1156" w:type="dxa"/>
            <w:vAlign w:val="center"/>
          </w:tcPr>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6.4</w:t>
            </w:r>
          </w:p>
        </w:tc>
        <w:tc>
          <w:tcPr>
            <w:tcW w:w="1326" w:type="dxa"/>
            <w:vAlign w:val="center"/>
          </w:tcPr>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300~450</w:t>
            </w:r>
          </w:p>
        </w:tc>
        <w:tc>
          <w:tcPr>
            <w:tcW w:w="1326" w:type="dxa"/>
            <w:vAlign w:val="center"/>
          </w:tcPr>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640~880</w:t>
            </w:r>
          </w:p>
        </w:tc>
        <w:tc>
          <w:tcPr>
            <w:tcW w:w="1159" w:type="dxa"/>
            <w:vAlign w:val="center"/>
          </w:tcPr>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65~100</w:t>
            </w:r>
          </w:p>
        </w:tc>
        <w:tc>
          <w:tcPr>
            <w:tcW w:w="1484" w:type="dxa"/>
            <w:vAlign w:val="center"/>
          </w:tcPr>
          <w:p w:rsidR="00A030B7" w:rsidRPr="00EB23CB" w:rsidRDefault="00A030B7" w:rsidP="007A6B63">
            <w:pPr>
              <w:jc w:val="center"/>
              <w:rPr>
                <w:rFonts w:ascii="微軟正黑體" w:eastAsia="微軟正黑體" w:hAnsi="微軟正黑體"/>
                <w:sz w:val="20"/>
                <w:szCs w:val="20"/>
              </w:rPr>
            </w:pPr>
            <w:r w:rsidRPr="00EB23CB">
              <w:rPr>
                <w:rFonts w:ascii="微軟正黑體" w:eastAsia="微軟正黑體" w:hAnsi="微軟正黑體" w:hint="eastAsia"/>
                <w:sz w:val="20"/>
                <w:szCs w:val="20"/>
              </w:rPr>
              <w:t>20~30</w:t>
            </w:r>
          </w:p>
        </w:tc>
        <w:tc>
          <w:tcPr>
            <w:tcW w:w="1984" w:type="dxa"/>
            <w:vAlign w:val="center"/>
          </w:tcPr>
          <w:p w:rsidR="00A030B7" w:rsidRPr="00EB23CB" w:rsidRDefault="00A030B7" w:rsidP="007A6B63">
            <w:pPr>
              <w:jc w:val="center"/>
              <w:rPr>
                <w:rFonts w:ascii="微軟正黑體" w:eastAsia="微軟正黑體" w:hAnsi="微軟正黑體"/>
                <w:sz w:val="20"/>
                <w:szCs w:val="20"/>
              </w:rPr>
            </w:pPr>
            <w:proofErr w:type="gramStart"/>
            <w:r w:rsidRPr="00EB23CB">
              <w:rPr>
                <w:rFonts w:ascii="微軟正黑體" w:eastAsia="微軟正黑體" w:hAnsi="微軟正黑體" w:hint="eastAsia"/>
                <w:sz w:val="20"/>
                <w:szCs w:val="20"/>
              </w:rPr>
              <w:t>───</w:t>
            </w:r>
            <w:proofErr w:type="gramEnd"/>
          </w:p>
        </w:tc>
        <w:tc>
          <w:tcPr>
            <w:tcW w:w="1891" w:type="dxa"/>
            <w:vAlign w:val="center"/>
          </w:tcPr>
          <w:p w:rsidR="00A030B7" w:rsidRPr="00EB23CB" w:rsidRDefault="00A030B7" w:rsidP="007A6B63">
            <w:pPr>
              <w:jc w:val="center"/>
              <w:rPr>
                <w:rFonts w:ascii="微軟正黑體" w:eastAsia="微軟正黑體" w:hAnsi="微軟正黑體"/>
                <w:sz w:val="20"/>
                <w:szCs w:val="20"/>
              </w:rPr>
            </w:pPr>
            <w:proofErr w:type="gramStart"/>
            <w:r w:rsidRPr="00EB23CB">
              <w:rPr>
                <w:rFonts w:ascii="微軟正黑體" w:eastAsia="微軟正黑體" w:hAnsi="微軟正黑體" w:hint="eastAsia"/>
                <w:sz w:val="20"/>
                <w:szCs w:val="20"/>
              </w:rPr>
              <w:t>───</w:t>
            </w:r>
            <w:proofErr w:type="gramEnd"/>
          </w:p>
        </w:tc>
      </w:tr>
    </w:tbl>
    <w:p w:rsidR="00A030B7" w:rsidRDefault="00A030B7" w:rsidP="00A030B7">
      <w:pPr>
        <w:widowControl/>
      </w:pPr>
    </w:p>
    <w:p w:rsidR="00A030B7" w:rsidRDefault="00A030B7" w:rsidP="00A030B7">
      <w:proofErr w:type="gramStart"/>
      <w:r>
        <w:rPr>
          <w:rFonts w:hint="eastAsia"/>
        </w:rPr>
        <w:t>氬焊機保養</w:t>
      </w:r>
      <w:proofErr w:type="gramEnd"/>
      <w:r>
        <w:rPr>
          <w:rFonts w:hint="eastAsia"/>
        </w:rPr>
        <w:t>事宜</w:t>
      </w:r>
    </w:p>
    <w:p w:rsidR="00A030B7" w:rsidRDefault="00A030B7" w:rsidP="00A030B7">
      <w:r>
        <w:rPr>
          <w:rFonts w:hint="eastAsia"/>
        </w:rPr>
        <w:t>實施保養和檢修前，請關閉電源開關，並</w:t>
      </w:r>
      <w:proofErr w:type="gramStart"/>
      <w:r>
        <w:rPr>
          <w:rFonts w:hint="eastAsia"/>
        </w:rPr>
        <w:t>去除入力電流</w:t>
      </w:r>
      <w:proofErr w:type="gramEnd"/>
      <w:r>
        <w:rPr>
          <w:rFonts w:hint="eastAsia"/>
        </w:rPr>
        <w:t>，經過十分鐘後，才可打開電源箱。</w:t>
      </w:r>
    </w:p>
    <w:p w:rsidR="00A030B7" w:rsidRDefault="00A030B7" w:rsidP="00A030B7">
      <w:r>
        <w:rPr>
          <w:rFonts w:hint="eastAsia"/>
        </w:rPr>
        <w:t>經常性的實施定期保養和檢修，可</w:t>
      </w:r>
      <w:proofErr w:type="gramStart"/>
      <w:r>
        <w:rPr>
          <w:rFonts w:hint="eastAsia"/>
        </w:rPr>
        <w:t>確保焊機的</w:t>
      </w:r>
      <w:proofErr w:type="gramEnd"/>
      <w:r>
        <w:rPr>
          <w:rFonts w:hint="eastAsia"/>
        </w:rPr>
        <w:t>性能及安全性提高，並能延長其使用壽命。在</w:t>
      </w:r>
      <w:proofErr w:type="gramStart"/>
      <w:r>
        <w:rPr>
          <w:rFonts w:hint="eastAsia"/>
        </w:rPr>
        <w:t>實施焊機內部</w:t>
      </w:r>
      <w:proofErr w:type="gramEnd"/>
      <w:r>
        <w:rPr>
          <w:rFonts w:hint="eastAsia"/>
        </w:rPr>
        <w:t>或是外部等接頭端子之檢查時，必須</w:t>
      </w:r>
      <w:proofErr w:type="gramStart"/>
      <w:r>
        <w:rPr>
          <w:rFonts w:hint="eastAsia"/>
        </w:rPr>
        <w:t>把入力電源</w:t>
      </w:r>
      <w:proofErr w:type="gramEnd"/>
      <w:r>
        <w:rPr>
          <w:rFonts w:hint="eastAsia"/>
        </w:rPr>
        <w:t>開關關閉後才可施行。</w:t>
      </w:r>
    </w:p>
    <w:p w:rsidR="00A030B7" w:rsidRDefault="00A030B7" w:rsidP="00A030B7"/>
    <w:p w:rsidR="00A030B7" w:rsidRDefault="00A030B7" w:rsidP="00A030B7">
      <w:r>
        <w:rPr>
          <w:rFonts w:hint="eastAsia"/>
        </w:rPr>
        <w:t xml:space="preserve">4-1-1 </w:t>
      </w:r>
      <w:r>
        <w:rPr>
          <w:rFonts w:hint="eastAsia"/>
        </w:rPr>
        <w:t>平時應注意的檢查事項</w:t>
      </w:r>
    </w:p>
    <w:p w:rsidR="00A030B7" w:rsidRDefault="00A030B7" w:rsidP="00A030B7">
      <w:pPr>
        <w:pStyle w:val="aa"/>
        <w:numPr>
          <w:ilvl w:val="0"/>
          <w:numId w:val="1"/>
        </w:numPr>
        <w:ind w:leftChars="0"/>
      </w:pPr>
      <w:r>
        <w:rPr>
          <w:rFonts w:hint="eastAsia"/>
        </w:rPr>
        <w:t>開關類是否有確實的動作</w:t>
      </w:r>
    </w:p>
    <w:p w:rsidR="00A030B7" w:rsidRDefault="00A030B7" w:rsidP="00A030B7">
      <w:pPr>
        <w:pStyle w:val="aa"/>
        <w:numPr>
          <w:ilvl w:val="0"/>
          <w:numId w:val="1"/>
        </w:numPr>
        <w:ind w:leftChars="0"/>
      </w:pPr>
      <w:proofErr w:type="gramStart"/>
      <w:r>
        <w:rPr>
          <w:rFonts w:hint="eastAsia"/>
        </w:rPr>
        <w:t>當焊機通電</w:t>
      </w:r>
      <w:proofErr w:type="gramEnd"/>
      <w:r>
        <w:rPr>
          <w:rFonts w:hint="eastAsia"/>
        </w:rPr>
        <w:t>時，冷卻風扇之旋轉是否平順</w:t>
      </w:r>
      <w:r>
        <w:rPr>
          <w:rFonts w:hint="eastAsia"/>
        </w:rPr>
        <w:t>?</w:t>
      </w:r>
    </w:p>
    <w:p w:rsidR="00A030B7" w:rsidRDefault="00A030B7" w:rsidP="00A030B7">
      <w:pPr>
        <w:pStyle w:val="aa"/>
        <w:numPr>
          <w:ilvl w:val="0"/>
          <w:numId w:val="1"/>
        </w:numPr>
        <w:ind w:leftChars="0"/>
      </w:pPr>
      <w:r>
        <w:rPr>
          <w:rFonts w:hint="eastAsia"/>
        </w:rPr>
        <w:t>是否有異常的振動，聲音和氣味發生？氣體是否有漏</w:t>
      </w:r>
      <w:proofErr w:type="gramStart"/>
      <w:r>
        <w:rPr>
          <w:rFonts w:hint="eastAsia"/>
        </w:rPr>
        <w:t>洩</w:t>
      </w:r>
      <w:proofErr w:type="gramEnd"/>
      <w:r>
        <w:rPr>
          <w:rFonts w:hint="eastAsia"/>
        </w:rPr>
        <w:t>?</w:t>
      </w:r>
    </w:p>
    <w:p w:rsidR="00A030B7" w:rsidRDefault="00A030B7" w:rsidP="00A030B7">
      <w:pPr>
        <w:pStyle w:val="aa"/>
        <w:numPr>
          <w:ilvl w:val="0"/>
          <w:numId w:val="1"/>
        </w:numPr>
        <w:ind w:leftChars="0"/>
      </w:pPr>
      <w:r>
        <w:rPr>
          <w:rFonts w:hint="eastAsia"/>
        </w:rPr>
        <w:t>電焊線的接頭及絕緣之包紮是否有鬆懈或剝落？</w:t>
      </w:r>
    </w:p>
    <w:p w:rsidR="00A030B7" w:rsidRDefault="00A030B7" w:rsidP="00A030B7">
      <w:pPr>
        <w:pStyle w:val="aa"/>
        <w:numPr>
          <w:ilvl w:val="0"/>
          <w:numId w:val="1"/>
        </w:numPr>
        <w:ind w:leftChars="0"/>
      </w:pPr>
      <w:r>
        <w:rPr>
          <w:rFonts w:hint="eastAsia"/>
        </w:rPr>
        <w:t>焊接之電纜線及各接線部位是否有異常的發熱現象？</w:t>
      </w:r>
    </w:p>
    <w:p w:rsidR="00A030B7" w:rsidRDefault="00A030B7" w:rsidP="00A030B7"/>
    <w:p w:rsidR="00A030B7" w:rsidRDefault="00A030B7" w:rsidP="00A030B7">
      <w:r>
        <w:rPr>
          <w:rFonts w:hint="eastAsia"/>
        </w:rPr>
        <w:t xml:space="preserve">4-1-2 </w:t>
      </w:r>
      <w:r>
        <w:rPr>
          <w:rFonts w:hint="eastAsia"/>
        </w:rPr>
        <w:t>每</w:t>
      </w:r>
      <w:r>
        <w:rPr>
          <w:rFonts w:hint="eastAsia"/>
        </w:rPr>
        <w:t>3~6</w:t>
      </w:r>
      <w:r>
        <w:rPr>
          <w:rFonts w:hint="eastAsia"/>
        </w:rPr>
        <w:t>個月的保養事項</w:t>
      </w:r>
    </w:p>
    <w:p w:rsidR="00A030B7" w:rsidRDefault="00A030B7" w:rsidP="00A030B7"/>
    <w:p w:rsidR="00A030B7" w:rsidRDefault="00A030B7" w:rsidP="00A030B7">
      <w:pPr>
        <w:pStyle w:val="aa"/>
        <w:numPr>
          <w:ilvl w:val="0"/>
          <w:numId w:val="2"/>
        </w:numPr>
        <w:ind w:leftChars="0"/>
      </w:pPr>
      <w:proofErr w:type="gramStart"/>
      <w:r>
        <w:rPr>
          <w:rFonts w:hint="eastAsia"/>
        </w:rPr>
        <w:t>積塵的</w:t>
      </w:r>
      <w:proofErr w:type="gramEnd"/>
      <w:r>
        <w:rPr>
          <w:rFonts w:hint="eastAsia"/>
        </w:rPr>
        <w:t>清除</w:t>
      </w:r>
    </w:p>
    <w:p w:rsidR="00A030B7" w:rsidRDefault="00A030B7" w:rsidP="00A030B7">
      <w:pPr>
        <w:ind w:left="360"/>
      </w:pPr>
      <w:r>
        <w:rPr>
          <w:rFonts w:hint="eastAsia"/>
        </w:rPr>
        <w:t>利用清潔乾燥之壓縮空氣</w:t>
      </w:r>
      <w:proofErr w:type="gramStart"/>
      <w:r>
        <w:rPr>
          <w:rFonts w:hint="eastAsia"/>
        </w:rPr>
        <w:t>將焊機內部的積塵吹</w:t>
      </w:r>
      <w:proofErr w:type="gramEnd"/>
      <w:r>
        <w:rPr>
          <w:rFonts w:hint="eastAsia"/>
        </w:rPr>
        <w:t>拭清除。尤其是變壓器、電抗線圈及線圈卷</w:t>
      </w:r>
      <w:proofErr w:type="gramStart"/>
      <w:r>
        <w:rPr>
          <w:rFonts w:hint="eastAsia"/>
        </w:rPr>
        <w:t>間的空隙縫和</w:t>
      </w:r>
      <w:proofErr w:type="gramEnd"/>
      <w:r>
        <w:rPr>
          <w:rFonts w:hint="eastAsia"/>
        </w:rPr>
        <w:t>功率半導體等部位要特別清拭乾淨。</w:t>
      </w:r>
    </w:p>
    <w:p w:rsidR="00A030B7" w:rsidRDefault="00A030B7" w:rsidP="00A030B7">
      <w:pPr>
        <w:pStyle w:val="aa"/>
        <w:numPr>
          <w:ilvl w:val="0"/>
          <w:numId w:val="2"/>
        </w:numPr>
        <w:ind w:leftChars="0"/>
      </w:pPr>
      <w:r>
        <w:rPr>
          <w:rFonts w:hint="eastAsia"/>
        </w:rPr>
        <w:t>電力配線的接線部位之檢查</w:t>
      </w:r>
    </w:p>
    <w:p w:rsidR="00A030B7" w:rsidRDefault="00A030B7" w:rsidP="00A030B7">
      <w:pPr>
        <w:pStyle w:val="aa"/>
        <w:ind w:leftChars="0" w:left="360"/>
      </w:pPr>
      <w:proofErr w:type="gramStart"/>
      <w:r>
        <w:rPr>
          <w:rFonts w:hint="eastAsia"/>
        </w:rPr>
        <w:t>入力側</w:t>
      </w:r>
      <w:proofErr w:type="gramEnd"/>
      <w:r>
        <w:rPr>
          <w:rFonts w:hint="eastAsia"/>
        </w:rPr>
        <w:t>、輸出側等端子，以及外部配線的接線部位、內部配線的接線部位等部位的接線螺絲是否有鬆動，生鏽時要把鏽除去史接觸導電良好。</w:t>
      </w:r>
    </w:p>
    <w:p w:rsidR="00A030B7" w:rsidRDefault="00A030B7" w:rsidP="00A030B7">
      <w:pPr>
        <w:pStyle w:val="aa"/>
        <w:numPr>
          <w:ilvl w:val="0"/>
          <w:numId w:val="2"/>
        </w:numPr>
        <w:ind w:leftChars="0"/>
      </w:pPr>
      <w:r>
        <w:rPr>
          <w:rFonts w:hint="eastAsia"/>
        </w:rPr>
        <w:t>接地線</w:t>
      </w:r>
    </w:p>
    <w:p w:rsidR="00A030B7" w:rsidRDefault="00A030B7" w:rsidP="00A030B7">
      <w:pPr>
        <w:pStyle w:val="aa"/>
        <w:ind w:leftChars="0" w:left="360"/>
      </w:pPr>
      <w:proofErr w:type="gramStart"/>
      <w:r>
        <w:rPr>
          <w:rFonts w:hint="eastAsia"/>
        </w:rPr>
        <w:t>焊機外殼</w:t>
      </w:r>
      <w:proofErr w:type="gramEnd"/>
      <w:r>
        <w:rPr>
          <w:rFonts w:hint="eastAsia"/>
        </w:rPr>
        <w:t>之接地需要檢查是否有確實</w:t>
      </w:r>
    </w:p>
    <w:p w:rsidR="00A030B7" w:rsidRDefault="00A030B7" w:rsidP="00A030B7"/>
    <w:p w:rsidR="00A030B7" w:rsidRDefault="00A030B7" w:rsidP="00A030B7"/>
    <w:p w:rsidR="00A030B7" w:rsidRDefault="00A030B7" w:rsidP="00A030B7">
      <w:r>
        <w:rPr>
          <w:rFonts w:hint="eastAsia"/>
        </w:rPr>
        <w:t xml:space="preserve">4-1-3 </w:t>
      </w:r>
      <w:r>
        <w:rPr>
          <w:rFonts w:hint="eastAsia"/>
        </w:rPr>
        <w:t>年度的保養和檢查</w:t>
      </w:r>
    </w:p>
    <w:p w:rsidR="00A030B7" w:rsidRDefault="00A030B7" w:rsidP="00A030B7">
      <w:r>
        <w:rPr>
          <w:rFonts w:hint="eastAsia"/>
        </w:rPr>
        <w:lastRenderedPageBreak/>
        <w:t xml:space="preserve">     </w:t>
      </w:r>
      <w:r>
        <w:rPr>
          <w:rFonts w:hint="eastAsia"/>
        </w:rPr>
        <w:t>以上所述之各項保養和檢查如果能確實的執行，可</w:t>
      </w:r>
      <w:proofErr w:type="gramStart"/>
      <w:r>
        <w:rPr>
          <w:rFonts w:hint="eastAsia"/>
        </w:rPr>
        <w:t>使焊機避免</w:t>
      </w:r>
      <w:proofErr w:type="gramEnd"/>
      <w:r>
        <w:rPr>
          <w:rFonts w:hint="eastAsia"/>
        </w:rPr>
        <w:t>許多不必要的消耗及損害，而促使焊接作業能夠很順利的進行。</w:t>
      </w:r>
      <w:proofErr w:type="gramStart"/>
      <w:r>
        <w:rPr>
          <w:rFonts w:hint="eastAsia"/>
        </w:rPr>
        <w:t>焊機長期</w:t>
      </w:r>
      <w:proofErr w:type="gramEnd"/>
      <w:r>
        <w:rPr>
          <w:rFonts w:hint="eastAsia"/>
        </w:rPr>
        <w:t>的使用難免會使外殼</w:t>
      </w:r>
      <w:proofErr w:type="gramStart"/>
      <w:r>
        <w:rPr>
          <w:rFonts w:hint="eastAsia"/>
        </w:rPr>
        <w:t>因碰接</w:t>
      </w:r>
      <w:proofErr w:type="gramEnd"/>
      <w:r>
        <w:rPr>
          <w:rFonts w:hint="eastAsia"/>
        </w:rPr>
        <w:t>而變形，生鏽而受損害，內部零件也會消磨，因此在年度的保養和檢查時要實施不良品零件的更換和外殼修補及</w:t>
      </w:r>
      <w:proofErr w:type="gramStart"/>
      <w:r>
        <w:rPr>
          <w:rFonts w:hint="eastAsia"/>
        </w:rPr>
        <w:t>絕緣劣</w:t>
      </w:r>
      <w:proofErr w:type="gramEnd"/>
      <w:r>
        <w:rPr>
          <w:rFonts w:hint="eastAsia"/>
        </w:rPr>
        <w:t>化部位的補強等綜合修補工作。不良品零件的更換在做保養時最好能夠全部一次更換新品以</w:t>
      </w:r>
      <w:proofErr w:type="gramStart"/>
      <w:r>
        <w:rPr>
          <w:rFonts w:hint="eastAsia"/>
        </w:rPr>
        <w:t>確保焊機之</w:t>
      </w:r>
      <w:proofErr w:type="gramEnd"/>
      <w:r>
        <w:rPr>
          <w:rFonts w:hint="eastAsia"/>
        </w:rPr>
        <w:t>性能。</w:t>
      </w:r>
    </w:p>
    <w:p w:rsidR="00A030B7" w:rsidRDefault="00A030B7" w:rsidP="00A030B7"/>
    <w:p w:rsidR="00A030B7" w:rsidRDefault="00A030B7" w:rsidP="00A030B7">
      <w:r>
        <w:rPr>
          <w:rFonts w:hint="eastAsia"/>
        </w:rPr>
        <w:t>以上所實施的定期保養和檢查，可以</w:t>
      </w:r>
      <w:proofErr w:type="gramStart"/>
      <w:r>
        <w:rPr>
          <w:rFonts w:hint="eastAsia"/>
        </w:rPr>
        <w:t>減少焊機故障</w:t>
      </w:r>
      <w:proofErr w:type="gramEnd"/>
      <w:r>
        <w:rPr>
          <w:rFonts w:hint="eastAsia"/>
        </w:rPr>
        <w:t>的發生，雖然需要花費一些費用，但是可</w:t>
      </w:r>
      <w:proofErr w:type="gramStart"/>
      <w:r>
        <w:rPr>
          <w:rFonts w:hint="eastAsia"/>
        </w:rPr>
        <w:t>使焊機的</w:t>
      </w:r>
      <w:proofErr w:type="gramEnd"/>
      <w:r>
        <w:rPr>
          <w:rFonts w:hint="eastAsia"/>
        </w:rPr>
        <w:t>壽命延長，並能增進作業的效率，有事半功倍之效果。</w:t>
      </w:r>
    </w:p>
    <w:p w:rsidR="00A030B7" w:rsidRDefault="00A030B7" w:rsidP="00A030B7"/>
    <w:p w:rsidR="00A030B7" w:rsidRDefault="00A030B7" w:rsidP="00A030B7">
      <w:r>
        <w:rPr>
          <w:rFonts w:hint="eastAsia"/>
        </w:rPr>
        <w:t>4-2</w:t>
      </w:r>
      <w:r>
        <w:rPr>
          <w:rFonts w:hint="eastAsia"/>
        </w:rPr>
        <w:t>檢修</w:t>
      </w:r>
    </w:p>
    <w:p w:rsidR="00A030B7" w:rsidRDefault="00A030B7" w:rsidP="00A030B7">
      <w:r>
        <w:rPr>
          <w:rFonts w:hint="eastAsia"/>
        </w:rPr>
        <w:t xml:space="preserve">  </w:t>
      </w:r>
      <w:r>
        <w:rPr>
          <w:rFonts w:hint="eastAsia"/>
        </w:rPr>
        <w:t>萬一焊接機發生故障時，可依下列所述的方法，來協助尋找故障原因並排除，但在實施電路檢修以前請</w:t>
      </w:r>
      <w:proofErr w:type="gramStart"/>
      <w:r>
        <w:rPr>
          <w:rFonts w:hint="eastAsia"/>
        </w:rPr>
        <w:t>先依表</w:t>
      </w:r>
      <w:proofErr w:type="gramEnd"/>
      <w:r>
        <w:rPr>
          <w:rFonts w:hint="eastAsia"/>
        </w:rPr>
        <w:t>七的檢查項目檢查。</w:t>
      </w:r>
    </w:p>
    <w:p w:rsidR="00A030B7" w:rsidRDefault="00A030B7" w:rsidP="00A030B7">
      <w:r>
        <w:rPr>
          <w:rFonts w:hint="eastAsia"/>
        </w:rPr>
        <w:t xml:space="preserve">  </w:t>
      </w:r>
      <w:r>
        <w:rPr>
          <w:rFonts w:hint="eastAsia"/>
        </w:rPr>
        <w:t>對於控制箱及電纜線之接頭部位及電路板上控制線的插頭等是否有問題及電源電壓是否有問題及電源電壓是否有符合規定之標準都是在檢修前必需做的檢查重點工作。</w:t>
      </w:r>
    </w:p>
    <w:p w:rsidR="00A030B7" w:rsidRDefault="00A030B7" w:rsidP="00A030B7">
      <w:r>
        <w:rPr>
          <w:rFonts w:hint="eastAsia"/>
        </w:rPr>
        <w:t>在實施檢修時必需注意之事項</w:t>
      </w:r>
      <w:r>
        <w:rPr>
          <w:rFonts w:hint="eastAsia"/>
        </w:rPr>
        <w:t>:</w:t>
      </w:r>
    </w:p>
    <w:p w:rsidR="00A030B7" w:rsidRDefault="00A030B7" w:rsidP="00A030B7">
      <w:r>
        <w:rPr>
          <w:rFonts w:hint="eastAsia"/>
        </w:rPr>
        <w:t xml:space="preserve"> </w:t>
      </w:r>
    </w:p>
    <w:p w:rsidR="00A030B7" w:rsidRDefault="00A030B7" w:rsidP="00A030B7">
      <w:pPr>
        <w:pStyle w:val="aa"/>
        <w:numPr>
          <w:ilvl w:val="1"/>
          <w:numId w:val="1"/>
        </w:numPr>
        <w:ind w:leftChars="0"/>
      </w:pPr>
      <w:proofErr w:type="gramStart"/>
      <w:r>
        <w:rPr>
          <w:rFonts w:hint="eastAsia"/>
        </w:rPr>
        <w:t>實施焊機內部</w:t>
      </w:r>
      <w:proofErr w:type="gramEnd"/>
      <w:r>
        <w:rPr>
          <w:rFonts w:hint="eastAsia"/>
        </w:rPr>
        <w:t>檢修時，必需將輸入側之配電盤的開關關閉後，才能實施，以防觸電。</w:t>
      </w:r>
    </w:p>
    <w:p w:rsidR="00A030B7" w:rsidRDefault="00A030B7" w:rsidP="00A030B7">
      <w:pPr>
        <w:pStyle w:val="aa"/>
        <w:numPr>
          <w:ilvl w:val="1"/>
          <w:numId w:val="1"/>
        </w:numPr>
        <w:ind w:leftChars="0"/>
      </w:pPr>
      <w:r>
        <w:rPr>
          <w:rFonts w:hint="eastAsia"/>
        </w:rPr>
        <w:t>在高</w:t>
      </w:r>
      <w:proofErr w:type="gramStart"/>
      <w:r>
        <w:rPr>
          <w:rFonts w:hint="eastAsia"/>
        </w:rPr>
        <w:t>週</w:t>
      </w:r>
      <w:proofErr w:type="gramEnd"/>
      <w:r>
        <w:rPr>
          <w:rFonts w:hint="eastAsia"/>
        </w:rPr>
        <w:t>波產生時，絕對不可使用電錶或示波器來測定出力端的電壓，否則會造成儀表之損害。</w:t>
      </w:r>
    </w:p>
    <w:p w:rsidR="00A030B7" w:rsidRDefault="00A030B7" w:rsidP="00A030B7">
      <w:pPr>
        <w:pStyle w:val="aa"/>
        <w:numPr>
          <w:ilvl w:val="1"/>
          <w:numId w:val="1"/>
        </w:numPr>
        <w:ind w:leftChars="0"/>
      </w:pPr>
      <w:proofErr w:type="gramStart"/>
      <w:r>
        <w:rPr>
          <w:rFonts w:hint="eastAsia"/>
        </w:rPr>
        <w:t>焊機之</w:t>
      </w:r>
      <w:proofErr w:type="gramEnd"/>
      <w:r>
        <w:rPr>
          <w:rFonts w:hint="eastAsia"/>
        </w:rPr>
        <w:t>調整部位</w:t>
      </w:r>
      <w:r>
        <w:rPr>
          <w:rFonts w:hint="eastAsia"/>
        </w:rPr>
        <w:t>(</w:t>
      </w:r>
      <w:r>
        <w:rPr>
          <w:rFonts w:hint="eastAsia"/>
        </w:rPr>
        <w:t>高</w:t>
      </w:r>
      <w:proofErr w:type="gramStart"/>
      <w:r>
        <w:rPr>
          <w:rFonts w:hint="eastAsia"/>
        </w:rPr>
        <w:t>週波放</w:t>
      </w:r>
      <w:proofErr w:type="gramEnd"/>
      <w:r>
        <w:rPr>
          <w:rFonts w:hint="eastAsia"/>
        </w:rPr>
        <w:t>電極之間隙</w:t>
      </w:r>
      <w:proofErr w:type="gramStart"/>
      <w:r>
        <w:rPr>
          <w:rFonts w:hint="eastAsia"/>
        </w:rPr>
        <w:t>及塗了封固白</w:t>
      </w:r>
      <w:proofErr w:type="gramEnd"/>
      <w:r>
        <w:rPr>
          <w:rFonts w:hint="eastAsia"/>
        </w:rPr>
        <w:t>漆之可變電阻器</w:t>
      </w:r>
      <w:r>
        <w:rPr>
          <w:rFonts w:hint="eastAsia"/>
        </w:rPr>
        <w:t xml:space="preserve">) </w:t>
      </w:r>
      <w:r>
        <w:rPr>
          <w:rFonts w:hint="eastAsia"/>
        </w:rPr>
        <w:t>在出廠前都已經過精密儀器之調整，因此絕對不可隨意調整，以免</w:t>
      </w:r>
      <w:proofErr w:type="gramStart"/>
      <w:r>
        <w:rPr>
          <w:rFonts w:hint="eastAsia"/>
        </w:rPr>
        <w:t>影響焊機之</w:t>
      </w:r>
      <w:proofErr w:type="gramEnd"/>
      <w:r>
        <w:rPr>
          <w:rFonts w:hint="eastAsia"/>
        </w:rPr>
        <w:t>性能。</w:t>
      </w:r>
    </w:p>
    <w:p w:rsidR="00A030B7" w:rsidRDefault="00A030B7" w:rsidP="00A030B7">
      <w:pPr>
        <w:pStyle w:val="aa"/>
        <w:numPr>
          <w:ilvl w:val="1"/>
          <w:numId w:val="1"/>
        </w:numPr>
        <w:ind w:leftChars="0"/>
      </w:pPr>
      <w:r>
        <w:rPr>
          <w:rFonts w:hint="eastAsia"/>
        </w:rPr>
        <w:t>控制電路之插頭，請依插頭上所指示之番號插入控制電路版相同番號的插座上，完畢後請再做</w:t>
      </w:r>
      <w:proofErr w:type="gramStart"/>
      <w:r>
        <w:rPr>
          <w:rFonts w:hint="eastAsia"/>
        </w:rPr>
        <w:t>複</w:t>
      </w:r>
      <w:proofErr w:type="gramEnd"/>
      <w:r>
        <w:rPr>
          <w:rFonts w:hint="eastAsia"/>
        </w:rPr>
        <w:t>檢一次，以免錯誤產生。</w:t>
      </w:r>
    </w:p>
    <w:p w:rsidR="00A030B7" w:rsidRDefault="00A030B7" w:rsidP="00A030B7">
      <w:pPr>
        <w:pStyle w:val="aa"/>
        <w:numPr>
          <w:ilvl w:val="2"/>
          <w:numId w:val="1"/>
        </w:numPr>
        <w:ind w:leftChars="0"/>
      </w:pPr>
      <w:r>
        <w:rPr>
          <w:rFonts w:hint="eastAsia"/>
        </w:rPr>
        <w:t>請配合參照線路圖及內部構造圖實施檢修</w:t>
      </w:r>
    </w:p>
    <w:p w:rsidR="00A030B7" w:rsidRDefault="00B81878" w:rsidP="00A030B7">
      <w:pPr>
        <w:jc w:val="center"/>
      </w:pPr>
      <w:r>
        <w:rPr>
          <w:rFonts w:hint="eastAsia"/>
        </w:rPr>
        <w:t xml:space="preserve">            </w:t>
      </w:r>
    </w:p>
    <w:tbl>
      <w:tblPr>
        <w:tblStyle w:val="ab"/>
        <w:tblW w:w="0" w:type="auto"/>
        <w:jc w:val="center"/>
        <w:tblLook w:val="04A0" w:firstRow="1" w:lastRow="0" w:firstColumn="1" w:lastColumn="0" w:noHBand="0" w:noVBand="1"/>
      </w:tblPr>
      <w:tblGrid>
        <w:gridCol w:w="5261"/>
        <w:gridCol w:w="5261"/>
      </w:tblGrid>
      <w:tr w:rsidR="00A030B7" w:rsidTr="007A6B63">
        <w:trPr>
          <w:jc w:val="center"/>
        </w:trPr>
        <w:tc>
          <w:tcPr>
            <w:tcW w:w="5261" w:type="dxa"/>
          </w:tcPr>
          <w:p w:rsidR="00A030B7" w:rsidRDefault="00A030B7" w:rsidP="007A6B63">
            <w:pPr>
              <w:jc w:val="center"/>
            </w:pPr>
            <w:r>
              <w:rPr>
                <w:rFonts w:hint="eastAsia"/>
              </w:rPr>
              <w:t>故障之現象</w:t>
            </w:r>
          </w:p>
        </w:tc>
        <w:tc>
          <w:tcPr>
            <w:tcW w:w="5261" w:type="dxa"/>
          </w:tcPr>
          <w:p w:rsidR="00A030B7" w:rsidRDefault="00A030B7" w:rsidP="007A6B63">
            <w:pPr>
              <w:jc w:val="center"/>
            </w:pPr>
            <w:r>
              <w:rPr>
                <w:rFonts w:hint="eastAsia"/>
              </w:rPr>
              <w:t>故障的原因</w:t>
            </w:r>
          </w:p>
        </w:tc>
      </w:tr>
      <w:tr w:rsidR="00A030B7" w:rsidTr="007A6B63">
        <w:trPr>
          <w:jc w:val="center"/>
        </w:trPr>
        <w:tc>
          <w:tcPr>
            <w:tcW w:w="5261" w:type="dxa"/>
            <w:vAlign w:val="center"/>
          </w:tcPr>
          <w:p w:rsidR="00A030B7" w:rsidRDefault="00A030B7" w:rsidP="007A6B63">
            <w:pPr>
              <w:jc w:val="center"/>
            </w:pPr>
            <w:r>
              <w:rPr>
                <w:rFonts w:hint="eastAsia"/>
              </w:rPr>
              <w:t>電弧不能產生</w:t>
            </w:r>
          </w:p>
        </w:tc>
        <w:tc>
          <w:tcPr>
            <w:tcW w:w="5261" w:type="dxa"/>
          </w:tcPr>
          <w:p w:rsidR="00A030B7" w:rsidRDefault="00A030B7" w:rsidP="007A6B63">
            <w:pPr>
              <w:pStyle w:val="aa"/>
              <w:numPr>
                <w:ilvl w:val="0"/>
                <w:numId w:val="3"/>
              </w:numPr>
              <w:ind w:leftChars="0"/>
            </w:pPr>
            <w:r>
              <w:rPr>
                <w:rFonts w:hint="eastAsia"/>
              </w:rPr>
              <w:t>焊槍手按開關故障或示其控制電線斷線</w:t>
            </w:r>
          </w:p>
          <w:p w:rsidR="00A030B7" w:rsidRDefault="00A030B7" w:rsidP="007A6B63">
            <w:pPr>
              <w:pStyle w:val="aa"/>
              <w:numPr>
                <w:ilvl w:val="0"/>
                <w:numId w:val="3"/>
              </w:numPr>
              <w:ind w:leftChars="0"/>
            </w:pPr>
            <w:r>
              <w:rPr>
                <w:rFonts w:hint="eastAsia"/>
              </w:rPr>
              <w:t>配電盤的開關</w:t>
            </w:r>
            <w:proofErr w:type="gramStart"/>
            <w:r>
              <w:rPr>
                <w:rFonts w:hint="eastAsia"/>
              </w:rPr>
              <w:t>保險司燒斷</w:t>
            </w:r>
            <w:proofErr w:type="gramEnd"/>
            <w:r>
              <w:rPr>
                <w:rFonts w:hint="eastAsia"/>
              </w:rPr>
              <w:t>或是接觸不良</w:t>
            </w:r>
          </w:p>
          <w:p w:rsidR="00A030B7" w:rsidRDefault="00A030B7" w:rsidP="007A6B63">
            <w:pPr>
              <w:pStyle w:val="aa"/>
              <w:numPr>
                <w:ilvl w:val="0"/>
                <w:numId w:val="3"/>
              </w:numPr>
              <w:ind w:leftChars="0"/>
            </w:pPr>
            <w:proofErr w:type="gramStart"/>
            <w:r>
              <w:rPr>
                <w:rFonts w:hint="eastAsia"/>
              </w:rPr>
              <w:t>母材側</w:t>
            </w:r>
            <w:proofErr w:type="gramEnd"/>
            <w:r>
              <w:rPr>
                <w:rFonts w:hint="eastAsia"/>
              </w:rPr>
              <w:t>之電纜線斷線或是接觸不良</w:t>
            </w:r>
          </w:p>
          <w:p w:rsidR="00A030B7" w:rsidRDefault="00A030B7" w:rsidP="007A6B63">
            <w:pPr>
              <w:pStyle w:val="aa"/>
              <w:numPr>
                <w:ilvl w:val="0"/>
                <w:numId w:val="3"/>
              </w:numPr>
              <w:ind w:leftChars="0"/>
            </w:pPr>
            <w:r>
              <w:rPr>
                <w:rFonts w:hint="eastAsia"/>
              </w:rPr>
              <w:t>焊槍枝主要纜線斷線</w:t>
            </w:r>
          </w:p>
        </w:tc>
      </w:tr>
      <w:tr w:rsidR="00A030B7" w:rsidTr="007A6B63">
        <w:trPr>
          <w:jc w:val="center"/>
        </w:trPr>
        <w:tc>
          <w:tcPr>
            <w:tcW w:w="5261" w:type="dxa"/>
            <w:vAlign w:val="center"/>
          </w:tcPr>
          <w:p w:rsidR="00A030B7" w:rsidRDefault="00A030B7" w:rsidP="007A6B63">
            <w:pPr>
              <w:jc w:val="center"/>
            </w:pPr>
            <w:r>
              <w:rPr>
                <w:rFonts w:hint="eastAsia"/>
              </w:rPr>
              <w:t>電弧起弧不良或是電弧不穩定</w:t>
            </w:r>
          </w:p>
        </w:tc>
        <w:tc>
          <w:tcPr>
            <w:tcW w:w="5261" w:type="dxa"/>
          </w:tcPr>
          <w:p w:rsidR="00A030B7" w:rsidRDefault="00A030B7" w:rsidP="007A6B63">
            <w:pPr>
              <w:pStyle w:val="aa"/>
              <w:numPr>
                <w:ilvl w:val="0"/>
                <w:numId w:val="4"/>
              </w:numPr>
              <w:ind w:leftChars="0"/>
            </w:pPr>
            <w:proofErr w:type="gramStart"/>
            <w:r>
              <w:rPr>
                <w:rFonts w:hint="eastAsia"/>
              </w:rPr>
              <w:t>鎢棒之夾頭</w:t>
            </w:r>
            <w:proofErr w:type="gramEnd"/>
            <w:r>
              <w:rPr>
                <w:rFonts w:hint="eastAsia"/>
              </w:rPr>
              <w:t>沒有夾緊鎢棒</w:t>
            </w:r>
          </w:p>
          <w:p w:rsidR="00A030B7" w:rsidRDefault="00A030B7" w:rsidP="007A6B63">
            <w:pPr>
              <w:pStyle w:val="aa"/>
              <w:numPr>
                <w:ilvl w:val="0"/>
                <w:numId w:val="4"/>
              </w:numPr>
              <w:ind w:leftChars="0"/>
            </w:pPr>
            <w:r>
              <w:rPr>
                <w:rFonts w:hint="eastAsia"/>
              </w:rPr>
              <w:t>沒有使用正確之鎢電擊棒</w:t>
            </w:r>
          </w:p>
          <w:p w:rsidR="00A030B7" w:rsidRDefault="00A030B7" w:rsidP="007A6B63">
            <w:pPr>
              <w:pStyle w:val="aa"/>
              <w:numPr>
                <w:ilvl w:val="0"/>
                <w:numId w:val="4"/>
              </w:numPr>
              <w:ind w:leftChars="0"/>
            </w:pPr>
            <w:r>
              <w:rPr>
                <w:rFonts w:hint="eastAsia"/>
              </w:rPr>
              <w:t>保護氣純度不良或是空氣有混進</w:t>
            </w:r>
            <w:r>
              <w:rPr>
                <w:rFonts w:hint="eastAsia"/>
              </w:rPr>
              <w:t>(</w:t>
            </w:r>
            <w:r>
              <w:rPr>
                <w:rFonts w:hint="eastAsia"/>
              </w:rPr>
              <w:t>氣體橡皮管之接頭不良</w:t>
            </w:r>
            <w:r>
              <w:rPr>
                <w:rFonts w:hint="eastAsia"/>
              </w:rPr>
              <w:t>)</w:t>
            </w:r>
          </w:p>
        </w:tc>
      </w:tr>
      <w:tr w:rsidR="00A030B7" w:rsidTr="007A6B63">
        <w:trPr>
          <w:jc w:val="center"/>
        </w:trPr>
        <w:tc>
          <w:tcPr>
            <w:tcW w:w="5261" w:type="dxa"/>
            <w:vAlign w:val="center"/>
          </w:tcPr>
          <w:p w:rsidR="00A030B7" w:rsidRDefault="00A030B7" w:rsidP="007A6B63">
            <w:pPr>
              <w:jc w:val="center"/>
            </w:pPr>
            <w:r>
              <w:rPr>
                <w:rFonts w:hint="eastAsia"/>
              </w:rPr>
              <w:t>焊接表面污垢</w:t>
            </w:r>
            <w:proofErr w:type="gramStart"/>
            <w:r>
              <w:rPr>
                <w:rFonts w:hint="eastAsia"/>
              </w:rPr>
              <w:t>不</w:t>
            </w:r>
            <w:proofErr w:type="gramEnd"/>
            <w:r>
              <w:rPr>
                <w:rFonts w:hint="eastAsia"/>
              </w:rPr>
              <w:t>潔</w:t>
            </w:r>
          </w:p>
          <w:p w:rsidR="00A030B7" w:rsidRDefault="00A030B7" w:rsidP="007A6B63">
            <w:pPr>
              <w:jc w:val="center"/>
            </w:pPr>
          </w:p>
        </w:tc>
        <w:tc>
          <w:tcPr>
            <w:tcW w:w="5261" w:type="dxa"/>
          </w:tcPr>
          <w:p w:rsidR="00A030B7" w:rsidRDefault="00A030B7" w:rsidP="007A6B63">
            <w:pPr>
              <w:pStyle w:val="aa"/>
              <w:numPr>
                <w:ilvl w:val="0"/>
                <w:numId w:val="5"/>
              </w:numPr>
              <w:ind w:leftChars="0"/>
            </w:pPr>
            <w:r>
              <w:rPr>
                <w:rFonts w:hint="eastAsia"/>
              </w:rPr>
              <w:t>保護氣流量不足</w:t>
            </w:r>
          </w:p>
          <w:p w:rsidR="00A030B7" w:rsidRDefault="00A030B7" w:rsidP="007A6B63">
            <w:pPr>
              <w:pStyle w:val="aa"/>
              <w:numPr>
                <w:ilvl w:val="0"/>
                <w:numId w:val="5"/>
              </w:numPr>
              <w:ind w:leftChars="0"/>
            </w:pPr>
            <w:r>
              <w:rPr>
                <w:rFonts w:hint="eastAsia"/>
              </w:rPr>
              <w:t>保護</w:t>
            </w:r>
            <w:proofErr w:type="gramStart"/>
            <w:r>
              <w:rPr>
                <w:rFonts w:hint="eastAsia"/>
              </w:rPr>
              <w:t>氣後流時間</w:t>
            </w:r>
            <w:proofErr w:type="gramEnd"/>
            <w:r>
              <w:rPr>
                <w:rFonts w:hint="eastAsia"/>
              </w:rPr>
              <w:t>過短，</w:t>
            </w:r>
            <w:proofErr w:type="gramStart"/>
            <w:r>
              <w:rPr>
                <w:rFonts w:hint="eastAsia"/>
              </w:rPr>
              <w:t>致使鎢棒形成</w:t>
            </w:r>
            <w:proofErr w:type="gramEnd"/>
            <w:r>
              <w:rPr>
                <w:rFonts w:hint="eastAsia"/>
              </w:rPr>
              <w:t>氧化現象</w:t>
            </w:r>
          </w:p>
          <w:p w:rsidR="00A030B7" w:rsidRDefault="00A030B7" w:rsidP="007A6B63">
            <w:pPr>
              <w:pStyle w:val="aa"/>
              <w:numPr>
                <w:ilvl w:val="0"/>
                <w:numId w:val="5"/>
              </w:numPr>
              <w:ind w:leftChars="0"/>
            </w:pPr>
            <w:proofErr w:type="gramStart"/>
            <w:r>
              <w:rPr>
                <w:rFonts w:hint="eastAsia"/>
              </w:rPr>
              <w:t>母材表面</w:t>
            </w:r>
            <w:proofErr w:type="gramEnd"/>
            <w:r>
              <w:rPr>
                <w:rFonts w:hint="eastAsia"/>
              </w:rPr>
              <w:t>沾有油污或其他異物</w:t>
            </w:r>
          </w:p>
          <w:p w:rsidR="00A030B7" w:rsidRDefault="00A030B7" w:rsidP="007A6B63">
            <w:pPr>
              <w:pStyle w:val="aa"/>
              <w:numPr>
                <w:ilvl w:val="0"/>
                <w:numId w:val="5"/>
              </w:numPr>
              <w:ind w:leftChars="0"/>
            </w:pPr>
            <w:proofErr w:type="gramStart"/>
            <w:r>
              <w:rPr>
                <w:rFonts w:hint="eastAsia"/>
              </w:rPr>
              <w:t>鎢棒電極</w:t>
            </w:r>
            <w:proofErr w:type="gramEnd"/>
            <w:r>
              <w:rPr>
                <w:rFonts w:hint="eastAsia"/>
              </w:rPr>
              <w:t>表面汙垢</w:t>
            </w:r>
          </w:p>
        </w:tc>
      </w:tr>
      <w:tr w:rsidR="00A030B7" w:rsidTr="007A6B63">
        <w:trPr>
          <w:jc w:val="center"/>
        </w:trPr>
        <w:tc>
          <w:tcPr>
            <w:tcW w:w="5261" w:type="dxa"/>
            <w:vAlign w:val="center"/>
          </w:tcPr>
          <w:p w:rsidR="00A030B7" w:rsidRDefault="00A030B7" w:rsidP="007A6B63">
            <w:pPr>
              <w:jc w:val="center"/>
            </w:pPr>
            <w:r>
              <w:rPr>
                <w:rFonts w:hint="eastAsia"/>
              </w:rPr>
              <w:t>電極消耗過劇</w:t>
            </w:r>
          </w:p>
        </w:tc>
        <w:tc>
          <w:tcPr>
            <w:tcW w:w="5261" w:type="dxa"/>
          </w:tcPr>
          <w:p w:rsidR="00A030B7" w:rsidRDefault="00A030B7" w:rsidP="007A6B63">
            <w:pPr>
              <w:pStyle w:val="aa"/>
              <w:numPr>
                <w:ilvl w:val="0"/>
                <w:numId w:val="6"/>
              </w:numPr>
              <w:ind w:leftChars="0"/>
            </w:pPr>
            <w:r>
              <w:rPr>
                <w:rFonts w:hint="eastAsia"/>
              </w:rPr>
              <w:t>電極</w:t>
            </w:r>
            <w:proofErr w:type="gramStart"/>
            <w:r>
              <w:rPr>
                <w:rFonts w:hint="eastAsia"/>
              </w:rPr>
              <w:t>棒徑與使用</w:t>
            </w:r>
            <w:proofErr w:type="gramEnd"/>
            <w:r>
              <w:rPr>
                <w:rFonts w:hint="eastAsia"/>
              </w:rPr>
              <w:t>之電流不能配合</w:t>
            </w:r>
            <w:r>
              <w:rPr>
                <w:rFonts w:hint="eastAsia"/>
              </w:rPr>
              <w:t>(</w:t>
            </w:r>
            <w:r>
              <w:rPr>
                <w:rFonts w:hint="eastAsia"/>
              </w:rPr>
              <w:t>過高</w:t>
            </w:r>
            <w:r>
              <w:rPr>
                <w:rFonts w:hint="eastAsia"/>
              </w:rPr>
              <w:t>)</w:t>
            </w:r>
          </w:p>
          <w:p w:rsidR="00A030B7" w:rsidRDefault="00A030B7" w:rsidP="007A6B63">
            <w:pPr>
              <w:pStyle w:val="aa"/>
              <w:numPr>
                <w:ilvl w:val="0"/>
                <w:numId w:val="6"/>
              </w:numPr>
              <w:ind w:leftChars="0"/>
            </w:pPr>
            <w:r>
              <w:rPr>
                <w:rFonts w:hint="eastAsia"/>
              </w:rPr>
              <w:t>保護氣有空氣混入</w:t>
            </w:r>
          </w:p>
          <w:p w:rsidR="00A030B7" w:rsidRDefault="00A030B7" w:rsidP="007A6B63">
            <w:pPr>
              <w:pStyle w:val="aa"/>
              <w:numPr>
                <w:ilvl w:val="0"/>
                <w:numId w:val="6"/>
              </w:numPr>
              <w:ind w:leftChars="0"/>
            </w:pPr>
            <w:r>
              <w:rPr>
                <w:rFonts w:hint="eastAsia"/>
              </w:rPr>
              <w:t>極性接錯</w:t>
            </w:r>
            <w:r>
              <w:rPr>
                <w:rFonts w:hint="eastAsia"/>
              </w:rPr>
              <w:t>(</w:t>
            </w:r>
            <w:proofErr w:type="gramStart"/>
            <w:r>
              <w:rPr>
                <w:rFonts w:hint="eastAsia"/>
              </w:rPr>
              <w:t>一</w:t>
            </w:r>
            <w:proofErr w:type="gramEnd"/>
            <w:r>
              <w:rPr>
                <w:rFonts w:hint="eastAsia"/>
              </w:rPr>
              <w:t>)</w:t>
            </w:r>
            <w:proofErr w:type="gramStart"/>
            <w:r>
              <w:rPr>
                <w:rFonts w:hint="eastAsia"/>
              </w:rPr>
              <w:t>端接焊槍</w:t>
            </w:r>
            <w:proofErr w:type="gramEnd"/>
            <w:r>
              <w:rPr>
                <w:rFonts w:hint="eastAsia"/>
              </w:rPr>
              <w:t>(</w:t>
            </w:r>
            <w:r>
              <w:rPr>
                <w:rFonts w:hint="eastAsia"/>
              </w:rPr>
              <w:t>＋</w:t>
            </w:r>
            <w:r>
              <w:rPr>
                <w:rFonts w:hint="eastAsia"/>
              </w:rPr>
              <w:t>)</w:t>
            </w:r>
            <w:proofErr w:type="gramStart"/>
            <w:r>
              <w:rPr>
                <w:rFonts w:hint="eastAsia"/>
              </w:rPr>
              <w:t>端接母材</w:t>
            </w:r>
            <w:proofErr w:type="gramEnd"/>
          </w:p>
        </w:tc>
      </w:tr>
    </w:tbl>
    <w:p w:rsidR="00B81878" w:rsidRDefault="00B81878" w:rsidP="00B81878"/>
    <w:p w:rsidR="00B81878" w:rsidRDefault="00B81878" w:rsidP="00B81878"/>
    <w:p w:rsidR="00B81878" w:rsidRDefault="00B81878" w:rsidP="00B81878"/>
    <w:p w:rsidR="00A030B7" w:rsidRDefault="00B81878" w:rsidP="00B81878">
      <w:r>
        <w:rPr>
          <w:rFonts w:hint="eastAsia"/>
        </w:rPr>
        <w:lastRenderedPageBreak/>
        <w:t xml:space="preserve">5. </w:t>
      </w:r>
      <w:r>
        <w:rPr>
          <w:rFonts w:hint="eastAsia"/>
        </w:rPr>
        <w:t>設備規格</w:t>
      </w:r>
    </w:p>
    <w:p w:rsidR="00A030B7" w:rsidRDefault="00A030B7" w:rsidP="00A030B7"/>
    <w:tbl>
      <w:tblPr>
        <w:tblStyle w:val="ab"/>
        <w:tblW w:w="8897" w:type="dxa"/>
        <w:jc w:val="center"/>
        <w:tblLook w:val="04A0" w:firstRow="1" w:lastRow="0" w:firstColumn="1" w:lastColumn="0" w:noHBand="0" w:noVBand="1"/>
      </w:tblPr>
      <w:tblGrid>
        <w:gridCol w:w="534"/>
        <w:gridCol w:w="1275"/>
        <w:gridCol w:w="1418"/>
        <w:gridCol w:w="1134"/>
        <w:gridCol w:w="427"/>
        <w:gridCol w:w="4109"/>
      </w:tblGrid>
      <w:tr w:rsidR="00A030B7" w:rsidRPr="00A030B7" w:rsidTr="00A030B7">
        <w:trPr>
          <w:trHeight w:val="783"/>
          <w:jc w:val="center"/>
        </w:trPr>
        <w:tc>
          <w:tcPr>
            <w:tcW w:w="4788" w:type="dxa"/>
            <w:gridSpan w:val="5"/>
            <w:tcBorders>
              <w:tl2br w:val="single" w:sz="4" w:space="0" w:color="auto"/>
            </w:tcBorders>
            <w:vAlign w:val="center"/>
          </w:tcPr>
          <w:p w:rsidR="00A030B7" w:rsidRPr="00A030B7" w:rsidRDefault="00A030B7" w:rsidP="00A030B7">
            <w:pPr>
              <w:spacing w:line="340" w:lineRule="exact"/>
              <w:jc w:val="center"/>
              <w:rPr>
                <w:szCs w:val="24"/>
              </w:rPr>
            </w:pPr>
          </w:p>
        </w:tc>
        <w:tc>
          <w:tcPr>
            <w:tcW w:w="4109" w:type="dxa"/>
            <w:vAlign w:val="center"/>
          </w:tcPr>
          <w:p w:rsidR="00A030B7" w:rsidRPr="00A030B7" w:rsidRDefault="00A030B7" w:rsidP="00A030B7">
            <w:pPr>
              <w:spacing w:line="340" w:lineRule="exact"/>
              <w:jc w:val="center"/>
              <w:rPr>
                <w:szCs w:val="24"/>
              </w:rPr>
            </w:pPr>
            <w:r w:rsidRPr="00A030B7">
              <w:rPr>
                <w:rFonts w:hint="eastAsia"/>
                <w:szCs w:val="24"/>
              </w:rPr>
              <w:t>TIG-300ADP</w:t>
            </w:r>
          </w:p>
        </w:tc>
      </w:tr>
      <w:tr w:rsidR="00A030B7" w:rsidRPr="00A030B7" w:rsidTr="007A6B63">
        <w:trPr>
          <w:jc w:val="center"/>
        </w:trPr>
        <w:tc>
          <w:tcPr>
            <w:tcW w:w="3227" w:type="dxa"/>
            <w:gridSpan w:val="3"/>
            <w:vAlign w:val="center"/>
          </w:tcPr>
          <w:p w:rsidR="00A030B7" w:rsidRPr="00A030B7" w:rsidRDefault="00A030B7" w:rsidP="00A030B7">
            <w:pPr>
              <w:spacing w:line="340" w:lineRule="exact"/>
              <w:jc w:val="center"/>
              <w:rPr>
                <w:szCs w:val="24"/>
              </w:rPr>
            </w:pPr>
            <w:proofErr w:type="gramStart"/>
            <w:r w:rsidRPr="00A030B7">
              <w:rPr>
                <w:rFonts w:hint="eastAsia"/>
                <w:szCs w:val="24"/>
              </w:rPr>
              <w:t>額定入力電壓及相數</w:t>
            </w:r>
            <w:proofErr w:type="gramEnd"/>
            <w:r w:rsidRPr="00A030B7">
              <w:rPr>
                <w:rFonts w:hint="eastAsia"/>
                <w:szCs w:val="24"/>
              </w:rPr>
              <w:t>(VAC)</w:t>
            </w:r>
          </w:p>
        </w:tc>
        <w:tc>
          <w:tcPr>
            <w:tcW w:w="1561" w:type="dxa"/>
            <w:gridSpan w:val="2"/>
            <w:vAlign w:val="center"/>
          </w:tcPr>
          <w:p w:rsidR="00A030B7" w:rsidRPr="00A030B7" w:rsidRDefault="00A030B7" w:rsidP="00A030B7">
            <w:pPr>
              <w:spacing w:line="340" w:lineRule="exact"/>
              <w:jc w:val="center"/>
              <w:rPr>
                <w:szCs w:val="24"/>
              </w:rPr>
            </w:pPr>
            <w:r w:rsidRPr="00A030B7">
              <w:rPr>
                <w:rFonts w:hint="eastAsia"/>
                <w:szCs w:val="24"/>
              </w:rPr>
              <w:t>VAC</w:t>
            </w:r>
          </w:p>
        </w:tc>
        <w:tc>
          <w:tcPr>
            <w:tcW w:w="4109" w:type="dxa"/>
            <w:vAlign w:val="center"/>
          </w:tcPr>
          <w:p w:rsidR="00A030B7" w:rsidRPr="00A030B7" w:rsidRDefault="00A030B7" w:rsidP="00A030B7">
            <w:pPr>
              <w:spacing w:line="340" w:lineRule="exact"/>
              <w:jc w:val="center"/>
              <w:rPr>
                <w:szCs w:val="24"/>
              </w:rPr>
            </w:pPr>
            <w:r w:rsidRPr="00A030B7">
              <w:rPr>
                <w:rFonts w:hint="eastAsia"/>
                <w:szCs w:val="24"/>
              </w:rPr>
              <w:t>單相，三相</w:t>
            </w:r>
            <w:r w:rsidRPr="00A030B7">
              <w:rPr>
                <w:rFonts w:hint="eastAsia"/>
                <w:szCs w:val="24"/>
              </w:rPr>
              <w:t xml:space="preserve">  50/60HZ</w:t>
            </w:r>
          </w:p>
        </w:tc>
      </w:tr>
      <w:tr w:rsidR="00A030B7" w:rsidRPr="00A030B7" w:rsidTr="007A6B63">
        <w:trPr>
          <w:jc w:val="center"/>
        </w:trPr>
        <w:tc>
          <w:tcPr>
            <w:tcW w:w="3227" w:type="dxa"/>
            <w:gridSpan w:val="3"/>
            <w:vAlign w:val="center"/>
          </w:tcPr>
          <w:p w:rsidR="00A030B7" w:rsidRPr="00A030B7" w:rsidRDefault="00A030B7" w:rsidP="00A030B7">
            <w:pPr>
              <w:spacing w:line="340" w:lineRule="exact"/>
              <w:jc w:val="center"/>
              <w:rPr>
                <w:szCs w:val="24"/>
              </w:rPr>
            </w:pPr>
            <w:r w:rsidRPr="00A030B7">
              <w:rPr>
                <w:rFonts w:hint="eastAsia"/>
                <w:szCs w:val="24"/>
              </w:rPr>
              <w:t>電源變動範圍</w:t>
            </w:r>
            <w:r w:rsidRPr="00A030B7">
              <w:rPr>
                <w:rFonts w:hint="eastAsia"/>
                <w:szCs w:val="24"/>
              </w:rPr>
              <w:t>(%)</w:t>
            </w:r>
          </w:p>
        </w:tc>
        <w:tc>
          <w:tcPr>
            <w:tcW w:w="1561" w:type="dxa"/>
            <w:gridSpan w:val="2"/>
            <w:vAlign w:val="center"/>
          </w:tcPr>
          <w:p w:rsidR="00A030B7" w:rsidRPr="00A030B7" w:rsidRDefault="00A030B7" w:rsidP="00A030B7">
            <w:pPr>
              <w:spacing w:line="340" w:lineRule="exact"/>
              <w:jc w:val="center"/>
              <w:rPr>
                <w:szCs w:val="24"/>
              </w:rPr>
            </w:pPr>
            <w:r w:rsidRPr="00A030B7">
              <w:rPr>
                <w:rFonts w:hint="eastAsia"/>
                <w:szCs w:val="24"/>
              </w:rPr>
              <w:t>%</w:t>
            </w:r>
          </w:p>
        </w:tc>
        <w:tc>
          <w:tcPr>
            <w:tcW w:w="4109" w:type="dxa"/>
            <w:vAlign w:val="center"/>
          </w:tcPr>
          <w:p w:rsidR="00A030B7" w:rsidRPr="00A030B7" w:rsidRDefault="00A030B7" w:rsidP="00A030B7">
            <w:pPr>
              <w:spacing w:line="340" w:lineRule="exact"/>
              <w:jc w:val="center"/>
              <w:rPr>
                <w:szCs w:val="24"/>
              </w:rPr>
            </w:pPr>
            <w:r w:rsidRPr="00A030B7">
              <w:rPr>
                <w:rFonts w:hint="eastAsia"/>
                <w:szCs w:val="24"/>
              </w:rPr>
              <w:t>+19, -18</w:t>
            </w:r>
          </w:p>
        </w:tc>
      </w:tr>
      <w:tr w:rsidR="00A030B7" w:rsidRPr="00A030B7" w:rsidTr="007A6B63">
        <w:trPr>
          <w:jc w:val="center"/>
        </w:trPr>
        <w:tc>
          <w:tcPr>
            <w:tcW w:w="534" w:type="dxa"/>
            <w:vMerge w:val="restart"/>
            <w:vAlign w:val="center"/>
          </w:tcPr>
          <w:p w:rsidR="00A030B7" w:rsidRPr="00A030B7" w:rsidRDefault="00A030B7" w:rsidP="00A030B7">
            <w:pPr>
              <w:spacing w:line="340" w:lineRule="exact"/>
              <w:jc w:val="center"/>
              <w:rPr>
                <w:szCs w:val="24"/>
              </w:rPr>
            </w:pPr>
            <w:r w:rsidRPr="00A030B7">
              <w:rPr>
                <w:rFonts w:hint="eastAsia"/>
                <w:szCs w:val="24"/>
              </w:rPr>
              <w:t>額</w:t>
            </w:r>
          </w:p>
          <w:p w:rsidR="00A030B7" w:rsidRPr="00A030B7" w:rsidRDefault="00A030B7" w:rsidP="00A030B7">
            <w:pPr>
              <w:spacing w:line="340" w:lineRule="exact"/>
              <w:jc w:val="center"/>
              <w:rPr>
                <w:szCs w:val="24"/>
              </w:rPr>
            </w:pPr>
            <w:r w:rsidRPr="00A030B7">
              <w:rPr>
                <w:rFonts w:hint="eastAsia"/>
                <w:szCs w:val="24"/>
              </w:rPr>
              <w:t>定</w:t>
            </w:r>
          </w:p>
          <w:p w:rsidR="00A030B7" w:rsidRPr="00A030B7" w:rsidRDefault="00A030B7" w:rsidP="00A030B7">
            <w:pPr>
              <w:spacing w:line="340" w:lineRule="exact"/>
              <w:jc w:val="center"/>
              <w:rPr>
                <w:szCs w:val="24"/>
              </w:rPr>
            </w:pPr>
            <w:r w:rsidRPr="00A030B7">
              <w:rPr>
                <w:rFonts w:hint="eastAsia"/>
                <w:szCs w:val="24"/>
              </w:rPr>
              <w:t>入</w:t>
            </w:r>
          </w:p>
          <w:p w:rsidR="00A030B7" w:rsidRPr="00A030B7" w:rsidRDefault="00A030B7" w:rsidP="00A030B7">
            <w:pPr>
              <w:spacing w:line="340" w:lineRule="exact"/>
              <w:jc w:val="center"/>
              <w:rPr>
                <w:szCs w:val="24"/>
              </w:rPr>
            </w:pPr>
            <w:r w:rsidRPr="00A030B7">
              <w:rPr>
                <w:rFonts w:hint="eastAsia"/>
                <w:szCs w:val="24"/>
              </w:rPr>
              <w:t>力</w:t>
            </w:r>
          </w:p>
        </w:tc>
        <w:tc>
          <w:tcPr>
            <w:tcW w:w="1275" w:type="dxa"/>
            <w:vMerge w:val="restart"/>
            <w:vAlign w:val="center"/>
          </w:tcPr>
          <w:p w:rsidR="00A030B7" w:rsidRPr="00A030B7" w:rsidRDefault="00A030B7" w:rsidP="00A030B7">
            <w:pPr>
              <w:spacing w:line="340" w:lineRule="exact"/>
              <w:jc w:val="center"/>
              <w:rPr>
                <w:szCs w:val="24"/>
              </w:rPr>
            </w:pPr>
            <w:r w:rsidRPr="00A030B7">
              <w:rPr>
                <w:rFonts w:hint="eastAsia"/>
                <w:szCs w:val="24"/>
              </w:rPr>
              <w:t>TIG</w:t>
            </w:r>
          </w:p>
          <w:p w:rsidR="00A030B7" w:rsidRPr="00A030B7" w:rsidRDefault="00A030B7" w:rsidP="00A030B7">
            <w:pPr>
              <w:spacing w:line="340" w:lineRule="exact"/>
              <w:jc w:val="center"/>
              <w:rPr>
                <w:szCs w:val="24"/>
              </w:rPr>
            </w:pPr>
            <w:r w:rsidRPr="00A030B7">
              <w:rPr>
                <w:rFonts w:hint="eastAsia"/>
                <w:szCs w:val="24"/>
              </w:rPr>
              <w:t>AC/DC</w:t>
            </w:r>
          </w:p>
        </w:tc>
        <w:tc>
          <w:tcPr>
            <w:tcW w:w="1418" w:type="dxa"/>
            <w:vMerge w:val="restart"/>
            <w:vAlign w:val="center"/>
          </w:tcPr>
          <w:p w:rsidR="00A030B7" w:rsidRPr="00A030B7" w:rsidRDefault="00A030B7" w:rsidP="00A030B7">
            <w:pPr>
              <w:spacing w:line="340" w:lineRule="exact"/>
              <w:jc w:val="center"/>
              <w:rPr>
                <w:szCs w:val="24"/>
              </w:rPr>
            </w:pPr>
            <w:r w:rsidRPr="00A030B7">
              <w:rPr>
                <w:rFonts w:hint="eastAsia"/>
                <w:szCs w:val="24"/>
              </w:rPr>
              <w:t>單相</w:t>
            </w:r>
          </w:p>
        </w:tc>
        <w:tc>
          <w:tcPr>
            <w:tcW w:w="1561" w:type="dxa"/>
            <w:gridSpan w:val="2"/>
            <w:vAlign w:val="center"/>
          </w:tcPr>
          <w:p w:rsidR="00A030B7" w:rsidRPr="00A030B7" w:rsidRDefault="00A030B7" w:rsidP="00A030B7">
            <w:pPr>
              <w:spacing w:line="340" w:lineRule="exact"/>
              <w:jc w:val="center"/>
              <w:rPr>
                <w:szCs w:val="24"/>
              </w:rPr>
            </w:pPr>
            <w:r w:rsidRPr="00A030B7">
              <w:rPr>
                <w:rFonts w:hint="eastAsia"/>
                <w:szCs w:val="24"/>
              </w:rPr>
              <w:t>KVA</w:t>
            </w:r>
          </w:p>
        </w:tc>
        <w:tc>
          <w:tcPr>
            <w:tcW w:w="4109" w:type="dxa"/>
            <w:vAlign w:val="center"/>
          </w:tcPr>
          <w:p w:rsidR="00A030B7" w:rsidRPr="00A030B7" w:rsidRDefault="00A030B7" w:rsidP="00A030B7">
            <w:pPr>
              <w:spacing w:line="340" w:lineRule="exact"/>
              <w:jc w:val="center"/>
              <w:rPr>
                <w:szCs w:val="24"/>
              </w:rPr>
            </w:pPr>
            <w:r w:rsidRPr="00A030B7">
              <w:rPr>
                <w:rFonts w:hint="eastAsia"/>
                <w:szCs w:val="24"/>
              </w:rPr>
              <w:t>4.9/4.3</w:t>
            </w:r>
          </w:p>
        </w:tc>
      </w:tr>
      <w:tr w:rsidR="00A030B7" w:rsidRPr="00A030B7" w:rsidTr="007A6B63">
        <w:trPr>
          <w:jc w:val="center"/>
        </w:trPr>
        <w:tc>
          <w:tcPr>
            <w:tcW w:w="534" w:type="dxa"/>
            <w:vMerge/>
            <w:vAlign w:val="center"/>
          </w:tcPr>
          <w:p w:rsidR="00A030B7" w:rsidRPr="00A030B7" w:rsidRDefault="00A030B7" w:rsidP="00A030B7">
            <w:pPr>
              <w:spacing w:line="340" w:lineRule="exact"/>
              <w:jc w:val="center"/>
              <w:rPr>
                <w:szCs w:val="24"/>
              </w:rPr>
            </w:pPr>
          </w:p>
        </w:tc>
        <w:tc>
          <w:tcPr>
            <w:tcW w:w="1275" w:type="dxa"/>
            <w:vMerge/>
            <w:vAlign w:val="center"/>
          </w:tcPr>
          <w:p w:rsidR="00A030B7" w:rsidRPr="00A030B7" w:rsidRDefault="00A030B7" w:rsidP="00A030B7">
            <w:pPr>
              <w:spacing w:line="340" w:lineRule="exact"/>
              <w:jc w:val="center"/>
              <w:rPr>
                <w:szCs w:val="24"/>
              </w:rPr>
            </w:pPr>
          </w:p>
        </w:tc>
        <w:tc>
          <w:tcPr>
            <w:tcW w:w="1418" w:type="dxa"/>
            <w:vMerge/>
            <w:vAlign w:val="center"/>
          </w:tcPr>
          <w:p w:rsidR="00A030B7" w:rsidRPr="00A030B7" w:rsidRDefault="00A030B7" w:rsidP="00A030B7">
            <w:pPr>
              <w:spacing w:line="340" w:lineRule="exact"/>
              <w:jc w:val="center"/>
              <w:rPr>
                <w:szCs w:val="24"/>
              </w:rPr>
            </w:pPr>
          </w:p>
        </w:tc>
        <w:tc>
          <w:tcPr>
            <w:tcW w:w="1561" w:type="dxa"/>
            <w:gridSpan w:val="2"/>
            <w:vAlign w:val="center"/>
          </w:tcPr>
          <w:p w:rsidR="00A030B7" w:rsidRPr="00A030B7" w:rsidRDefault="00A030B7" w:rsidP="00A030B7">
            <w:pPr>
              <w:spacing w:line="340" w:lineRule="exact"/>
              <w:jc w:val="center"/>
              <w:rPr>
                <w:szCs w:val="24"/>
              </w:rPr>
            </w:pPr>
            <w:r w:rsidRPr="00A030B7">
              <w:rPr>
                <w:rFonts w:hint="eastAsia"/>
                <w:szCs w:val="24"/>
              </w:rPr>
              <w:t>KW</w:t>
            </w:r>
          </w:p>
        </w:tc>
        <w:tc>
          <w:tcPr>
            <w:tcW w:w="4109" w:type="dxa"/>
            <w:vAlign w:val="center"/>
          </w:tcPr>
          <w:p w:rsidR="00A030B7" w:rsidRPr="00A030B7" w:rsidRDefault="00A030B7" w:rsidP="00A030B7">
            <w:pPr>
              <w:spacing w:line="340" w:lineRule="exact"/>
              <w:jc w:val="center"/>
              <w:rPr>
                <w:szCs w:val="24"/>
              </w:rPr>
            </w:pPr>
            <w:r w:rsidRPr="00A030B7">
              <w:rPr>
                <w:rFonts w:hint="eastAsia"/>
                <w:szCs w:val="24"/>
              </w:rPr>
              <w:t>4.5/4.0</w:t>
            </w:r>
          </w:p>
        </w:tc>
      </w:tr>
      <w:tr w:rsidR="00A030B7" w:rsidRPr="00A030B7" w:rsidTr="007A6B63">
        <w:trPr>
          <w:jc w:val="center"/>
        </w:trPr>
        <w:tc>
          <w:tcPr>
            <w:tcW w:w="534" w:type="dxa"/>
            <w:vMerge/>
            <w:vAlign w:val="center"/>
          </w:tcPr>
          <w:p w:rsidR="00A030B7" w:rsidRPr="00A030B7" w:rsidRDefault="00A030B7" w:rsidP="00A030B7">
            <w:pPr>
              <w:spacing w:line="340" w:lineRule="exact"/>
              <w:jc w:val="center"/>
              <w:rPr>
                <w:szCs w:val="24"/>
              </w:rPr>
            </w:pPr>
          </w:p>
        </w:tc>
        <w:tc>
          <w:tcPr>
            <w:tcW w:w="1275" w:type="dxa"/>
            <w:vMerge/>
            <w:vAlign w:val="center"/>
          </w:tcPr>
          <w:p w:rsidR="00A030B7" w:rsidRPr="00A030B7" w:rsidRDefault="00A030B7" w:rsidP="00A030B7">
            <w:pPr>
              <w:spacing w:line="340" w:lineRule="exact"/>
              <w:jc w:val="center"/>
              <w:rPr>
                <w:szCs w:val="24"/>
              </w:rPr>
            </w:pPr>
          </w:p>
        </w:tc>
        <w:tc>
          <w:tcPr>
            <w:tcW w:w="1418" w:type="dxa"/>
            <w:vMerge w:val="restart"/>
            <w:vAlign w:val="center"/>
          </w:tcPr>
          <w:p w:rsidR="00A030B7" w:rsidRPr="00A030B7" w:rsidRDefault="00A030B7" w:rsidP="00A030B7">
            <w:pPr>
              <w:spacing w:line="340" w:lineRule="exact"/>
              <w:jc w:val="center"/>
              <w:rPr>
                <w:szCs w:val="24"/>
              </w:rPr>
            </w:pPr>
            <w:r w:rsidRPr="00A030B7">
              <w:rPr>
                <w:rFonts w:hint="eastAsia"/>
                <w:szCs w:val="24"/>
              </w:rPr>
              <w:t>三相</w:t>
            </w:r>
          </w:p>
        </w:tc>
        <w:tc>
          <w:tcPr>
            <w:tcW w:w="1561" w:type="dxa"/>
            <w:gridSpan w:val="2"/>
            <w:vAlign w:val="center"/>
          </w:tcPr>
          <w:p w:rsidR="00A030B7" w:rsidRPr="00A030B7" w:rsidRDefault="00A030B7" w:rsidP="00A030B7">
            <w:pPr>
              <w:spacing w:line="340" w:lineRule="exact"/>
              <w:jc w:val="center"/>
              <w:rPr>
                <w:szCs w:val="24"/>
              </w:rPr>
            </w:pPr>
            <w:r w:rsidRPr="00A030B7">
              <w:rPr>
                <w:rFonts w:hint="eastAsia"/>
                <w:szCs w:val="24"/>
              </w:rPr>
              <w:t>KVA</w:t>
            </w:r>
          </w:p>
        </w:tc>
        <w:tc>
          <w:tcPr>
            <w:tcW w:w="4109" w:type="dxa"/>
            <w:vAlign w:val="center"/>
          </w:tcPr>
          <w:p w:rsidR="00A030B7" w:rsidRPr="00A030B7" w:rsidRDefault="00A030B7" w:rsidP="00A030B7">
            <w:pPr>
              <w:spacing w:line="340" w:lineRule="exact"/>
              <w:jc w:val="center"/>
              <w:rPr>
                <w:szCs w:val="24"/>
              </w:rPr>
            </w:pPr>
            <w:r w:rsidRPr="00A030B7">
              <w:rPr>
                <w:rFonts w:hint="eastAsia"/>
                <w:szCs w:val="24"/>
              </w:rPr>
              <w:t>10.3/9.4</w:t>
            </w:r>
          </w:p>
        </w:tc>
      </w:tr>
      <w:tr w:rsidR="00A030B7" w:rsidRPr="00A030B7" w:rsidTr="007A6B63">
        <w:trPr>
          <w:jc w:val="center"/>
        </w:trPr>
        <w:tc>
          <w:tcPr>
            <w:tcW w:w="534" w:type="dxa"/>
            <w:vMerge/>
            <w:vAlign w:val="center"/>
          </w:tcPr>
          <w:p w:rsidR="00A030B7" w:rsidRPr="00A030B7" w:rsidRDefault="00A030B7" w:rsidP="00A030B7">
            <w:pPr>
              <w:spacing w:line="340" w:lineRule="exact"/>
              <w:jc w:val="center"/>
              <w:rPr>
                <w:szCs w:val="24"/>
              </w:rPr>
            </w:pPr>
          </w:p>
        </w:tc>
        <w:tc>
          <w:tcPr>
            <w:tcW w:w="1275" w:type="dxa"/>
            <w:vMerge/>
            <w:vAlign w:val="center"/>
          </w:tcPr>
          <w:p w:rsidR="00A030B7" w:rsidRPr="00A030B7" w:rsidRDefault="00A030B7" w:rsidP="00A030B7">
            <w:pPr>
              <w:spacing w:line="340" w:lineRule="exact"/>
              <w:jc w:val="center"/>
              <w:rPr>
                <w:szCs w:val="24"/>
              </w:rPr>
            </w:pPr>
          </w:p>
        </w:tc>
        <w:tc>
          <w:tcPr>
            <w:tcW w:w="1418" w:type="dxa"/>
            <w:vMerge/>
            <w:vAlign w:val="center"/>
          </w:tcPr>
          <w:p w:rsidR="00A030B7" w:rsidRPr="00A030B7" w:rsidRDefault="00A030B7" w:rsidP="00A030B7">
            <w:pPr>
              <w:spacing w:line="340" w:lineRule="exact"/>
              <w:jc w:val="center"/>
              <w:rPr>
                <w:szCs w:val="24"/>
              </w:rPr>
            </w:pPr>
          </w:p>
        </w:tc>
        <w:tc>
          <w:tcPr>
            <w:tcW w:w="1561" w:type="dxa"/>
            <w:gridSpan w:val="2"/>
            <w:vAlign w:val="center"/>
          </w:tcPr>
          <w:p w:rsidR="00A030B7" w:rsidRPr="00A030B7" w:rsidRDefault="00A030B7" w:rsidP="00A030B7">
            <w:pPr>
              <w:spacing w:line="340" w:lineRule="exact"/>
              <w:jc w:val="center"/>
              <w:rPr>
                <w:szCs w:val="24"/>
              </w:rPr>
            </w:pPr>
            <w:r w:rsidRPr="00A030B7">
              <w:rPr>
                <w:rFonts w:hint="eastAsia"/>
                <w:szCs w:val="24"/>
              </w:rPr>
              <w:t>KW</w:t>
            </w:r>
          </w:p>
        </w:tc>
        <w:tc>
          <w:tcPr>
            <w:tcW w:w="4109" w:type="dxa"/>
            <w:vAlign w:val="center"/>
          </w:tcPr>
          <w:p w:rsidR="00A030B7" w:rsidRPr="00A030B7" w:rsidRDefault="00A030B7" w:rsidP="00A030B7">
            <w:pPr>
              <w:spacing w:line="340" w:lineRule="exact"/>
              <w:jc w:val="center"/>
              <w:rPr>
                <w:szCs w:val="24"/>
              </w:rPr>
            </w:pPr>
            <w:r w:rsidRPr="00A030B7">
              <w:rPr>
                <w:rFonts w:hint="eastAsia"/>
                <w:szCs w:val="24"/>
              </w:rPr>
              <w:t>9.5/8.7</w:t>
            </w:r>
          </w:p>
        </w:tc>
      </w:tr>
      <w:tr w:rsidR="00A030B7" w:rsidRPr="00A030B7" w:rsidTr="007A6B63">
        <w:trPr>
          <w:jc w:val="center"/>
        </w:trPr>
        <w:tc>
          <w:tcPr>
            <w:tcW w:w="534" w:type="dxa"/>
            <w:vMerge/>
            <w:vAlign w:val="center"/>
          </w:tcPr>
          <w:p w:rsidR="00A030B7" w:rsidRPr="00A030B7" w:rsidRDefault="00A030B7" w:rsidP="00A030B7">
            <w:pPr>
              <w:spacing w:line="340" w:lineRule="exact"/>
              <w:jc w:val="center"/>
              <w:rPr>
                <w:szCs w:val="24"/>
              </w:rPr>
            </w:pPr>
          </w:p>
        </w:tc>
        <w:tc>
          <w:tcPr>
            <w:tcW w:w="1275" w:type="dxa"/>
            <w:vMerge w:val="restart"/>
            <w:vAlign w:val="center"/>
          </w:tcPr>
          <w:p w:rsidR="00A030B7" w:rsidRPr="00A030B7" w:rsidRDefault="00A030B7" w:rsidP="00A030B7">
            <w:pPr>
              <w:spacing w:line="340" w:lineRule="exact"/>
              <w:jc w:val="center"/>
              <w:rPr>
                <w:szCs w:val="24"/>
              </w:rPr>
            </w:pPr>
            <w:r w:rsidRPr="00A030B7">
              <w:rPr>
                <w:rFonts w:hint="eastAsia"/>
                <w:szCs w:val="24"/>
              </w:rPr>
              <w:t>STICK</w:t>
            </w:r>
          </w:p>
        </w:tc>
        <w:tc>
          <w:tcPr>
            <w:tcW w:w="1418" w:type="dxa"/>
            <w:vMerge w:val="restart"/>
            <w:vAlign w:val="center"/>
          </w:tcPr>
          <w:p w:rsidR="00A030B7" w:rsidRPr="00A030B7" w:rsidRDefault="00A030B7" w:rsidP="00A030B7">
            <w:pPr>
              <w:spacing w:line="340" w:lineRule="exact"/>
              <w:jc w:val="center"/>
              <w:rPr>
                <w:szCs w:val="24"/>
              </w:rPr>
            </w:pPr>
            <w:r w:rsidRPr="00A030B7">
              <w:rPr>
                <w:rFonts w:hint="eastAsia"/>
                <w:szCs w:val="24"/>
              </w:rPr>
              <w:t>單相</w:t>
            </w:r>
          </w:p>
        </w:tc>
        <w:tc>
          <w:tcPr>
            <w:tcW w:w="1561" w:type="dxa"/>
            <w:gridSpan w:val="2"/>
            <w:vAlign w:val="center"/>
          </w:tcPr>
          <w:p w:rsidR="00A030B7" w:rsidRPr="00A030B7" w:rsidRDefault="00A030B7" w:rsidP="00A030B7">
            <w:pPr>
              <w:spacing w:line="340" w:lineRule="exact"/>
              <w:jc w:val="center"/>
              <w:rPr>
                <w:szCs w:val="24"/>
              </w:rPr>
            </w:pPr>
            <w:r w:rsidRPr="00A030B7">
              <w:rPr>
                <w:rFonts w:hint="eastAsia"/>
                <w:szCs w:val="24"/>
              </w:rPr>
              <w:t>KVA</w:t>
            </w:r>
          </w:p>
        </w:tc>
        <w:tc>
          <w:tcPr>
            <w:tcW w:w="4109" w:type="dxa"/>
            <w:vAlign w:val="center"/>
          </w:tcPr>
          <w:p w:rsidR="00A030B7" w:rsidRPr="00A030B7" w:rsidRDefault="00A030B7" w:rsidP="00A030B7">
            <w:pPr>
              <w:spacing w:line="340" w:lineRule="exact"/>
              <w:jc w:val="center"/>
              <w:rPr>
                <w:szCs w:val="24"/>
              </w:rPr>
            </w:pPr>
            <w:r w:rsidRPr="00A030B7">
              <w:rPr>
                <w:rFonts w:hint="eastAsia"/>
                <w:szCs w:val="24"/>
              </w:rPr>
              <w:t>7.3</w:t>
            </w:r>
          </w:p>
        </w:tc>
      </w:tr>
      <w:tr w:rsidR="00A030B7" w:rsidRPr="00A030B7" w:rsidTr="007A6B63">
        <w:trPr>
          <w:jc w:val="center"/>
        </w:trPr>
        <w:tc>
          <w:tcPr>
            <w:tcW w:w="534" w:type="dxa"/>
            <w:vMerge/>
            <w:vAlign w:val="center"/>
          </w:tcPr>
          <w:p w:rsidR="00A030B7" w:rsidRPr="00A030B7" w:rsidRDefault="00A030B7" w:rsidP="00A030B7">
            <w:pPr>
              <w:spacing w:line="340" w:lineRule="exact"/>
              <w:jc w:val="center"/>
              <w:rPr>
                <w:szCs w:val="24"/>
              </w:rPr>
            </w:pPr>
          </w:p>
        </w:tc>
        <w:tc>
          <w:tcPr>
            <w:tcW w:w="1275" w:type="dxa"/>
            <w:vMerge/>
            <w:vAlign w:val="center"/>
          </w:tcPr>
          <w:p w:rsidR="00A030B7" w:rsidRPr="00A030B7" w:rsidRDefault="00A030B7" w:rsidP="00A030B7">
            <w:pPr>
              <w:spacing w:line="340" w:lineRule="exact"/>
              <w:jc w:val="center"/>
              <w:rPr>
                <w:szCs w:val="24"/>
              </w:rPr>
            </w:pPr>
          </w:p>
        </w:tc>
        <w:tc>
          <w:tcPr>
            <w:tcW w:w="1418" w:type="dxa"/>
            <w:vMerge/>
            <w:vAlign w:val="center"/>
          </w:tcPr>
          <w:p w:rsidR="00A030B7" w:rsidRPr="00A030B7" w:rsidRDefault="00A030B7" w:rsidP="00A030B7">
            <w:pPr>
              <w:spacing w:line="340" w:lineRule="exact"/>
              <w:jc w:val="center"/>
              <w:rPr>
                <w:szCs w:val="24"/>
              </w:rPr>
            </w:pPr>
          </w:p>
        </w:tc>
        <w:tc>
          <w:tcPr>
            <w:tcW w:w="1561" w:type="dxa"/>
            <w:gridSpan w:val="2"/>
            <w:vAlign w:val="center"/>
          </w:tcPr>
          <w:p w:rsidR="00A030B7" w:rsidRPr="00A030B7" w:rsidRDefault="00A030B7" w:rsidP="00A030B7">
            <w:pPr>
              <w:spacing w:line="340" w:lineRule="exact"/>
              <w:jc w:val="center"/>
              <w:rPr>
                <w:szCs w:val="24"/>
              </w:rPr>
            </w:pPr>
            <w:r w:rsidRPr="00A030B7">
              <w:rPr>
                <w:rFonts w:hint="eastAsia"/>
                <w:szCs w:val="24"/>
              </w:rPr>
              <w:t>KW</w:t>
            </w:r>
          </w:p>
        </w:tc>
        <w:tc>
          <w:tcPr>
            <w:tcW w:w="4109" w:type="dxa"/>
            <w:vAlign w:val="center"/>
          </w:tcPr>
          <w:p w:rsidR="00A030B7" w:rsidRPr="00A030B7" w:rsidRDefault="00A030B7" w:rsidP="00A030B7">
            <w:pPr>
              <w:spacing w:line="340" w:lineRule="exact"/>
              <w:jc w:val="center"/>
              <w:rPr>
                <w:szCs w:val="24"/>
              </w:rPr>
            </w:pPr>
            <w:r w:rsidRPr="00A030B7">
              <w:rPr>
                <w:rFonts w:hint="eastAsia"/>
                <w:szCs w:val="24"/>
              </w:rPr>
              <w:t>6.7</w:t>
            </w:r>
          </w:p>
        </w:tc>
      </w:tr>
      <w:tr w:rsidR="00A030B7" w:rsidRPr="00A030B7" w:rsidTr="007A6B63">
        <w:trPr>
          <w:jc w:val="center"/>
        </w:trPr>
        <w:tc>
          <w:tcPr>
            <w:tcW w:w="534" w:type="dxa"/>
            <w:vMerge/>
            <w:vAlign w:val="center"/>
          </w:tcPr>
          <w:p w:rsidR="00A030B7" w:rsidRPr="00A030B7" w:rsidRDefault="00A030B7" w:rsidP="00A030B7">
            <w:pPr>
              <w:spacing w:line="340" w:lineRule="exact"/>
              <w:jc w:val="center"/>
              <w:rPr>
                <w:szCs w:val="24"/>
              </w:rPr>
            </w:pPr>
          </w:p>
        </w:tc>
        <w:tc>
          <w:tcPr>
            <w:tcW w:w="1275" w:type="dxa"/>
            <w:vMerge/>
            <w:vAlign w:val="center"/>
          </w:tcPr>
          <w:p w:rsidR="00A030B7" w:rsidRPr="00A030B7" w:rsidRDefault="00A030B7" w:rsidP="00A030B7">
            <w:pPr>
              <w:spacing w:line="340" w:lineRule="exact"/>
              <w:jc w:val="center"/>
              <w:rPr>
                <w:szCs w:val="24"/>
              </w:rPr>
            </w:pPr>
          </w:p>
        </w:tc>
        <w:tc>
          <w:tcPr>
            <w:tcW w:w="1418" w:type="dxa"/>
            <w:vMerge w:val="restart"/>
            <w:vAlign w:val="center"/>
          </w:tcPr>
          <w:p w:rsidR="00A030B7" w:rsidRPr="00A030B7" w:rsidRDefault="00A030B7" w:rsidP="00A030B7">
            <w:pPr>
              <w:spacing w:line="340" w:lineRule="exact"/>
              <w:jc w:val="center"/>
              <w:rPr>
                <w:szCs w:val="24"/>
              </w:rPr>
            </w:pPr>
            <w:r w:rsidRPr="00A030B7">
              <w:rPr>
                <w:rFonts w:hint="eastAsia"/>
                <w:szCs w:val="24"/>
              </w:rPr>
              <w:t>三相</w:t>
            </w:r>
          </w:p>
        </w:tc>
        <w:tc>
          <w:tcPr>
            <w:tcW w:w="1561" w:type="dxa"/>
            <w:gridSpan w:val="2"/>
            <w:vAlign w:val="center"/>
          </w:tcPr>
          <w:p w:rsidR="00A030B7" w:rsidRPr="00A030B7" w:rsidRDefault="00A030B7" w:rsidP="00A030B7">
            <w:pPr>
              <w:spacing w:line="340" w:lineRule="exact"/>
              <w:jc w:val="center"/>
              <w:rPr>
                <w:szCs w:val="24"/>
              </w:rPr>
            </w:pPr>
            <w:r w:rsidRPr="00A030B7">
              <w:rPr>
                <w:rFonts w:hint="eastAsia"/>
                <w:szCs w:val="24"/>
              </w:rPr>
              <w:t>KVA</w:t>
            </w:r>
          </w:p>
        </w:tc>
        <w:tc>
          <w:tcPr>
            <w:tcW w:w="4109" w:type="dxa"/>
            <w:vAlign w:val="center"/>
          </w:tcPr>
          <w:p w:rsidR="00A030B7" w:rsidRPr="00A030B7" w:rsidRDefault="00A030B7" w:rsidP="00A030B7">
            <w:pPr>
              <w:spacing w:line="340" w:lineRule="exact"/>
              <w:jc w:val="center"/>
              <w:rPr>
                <w:szCs w:val="24"/>
              </w:rPr>
            </w:pPr>
            <w:r w:rsidRPr="00A030B7">
              <w:rPr>
                <w:rFonts w:hint="eastAsia"/>
                <w:szCs w:val="24"/>
              </w:rPr>
              <w:t>10.7</w:t>
            </w:r>
          </w:p>
        </w:tc>
      </w:tr>
      <w:tr w:rsidR="00A030B7" w:rsidRPr="00A030B7" w:rsidTr="007A6B63">
        <w:trPr>
          <w:jc w:val="center"/>
        </w:trPr>
        <w:tc>
          <w:tcPr>
            <w:tcW w:w="534" w:type="dxa"/>
            <w:vMerge/>
            <w:vAlign w:val="center"/>
          </w:tcPr>
          <w:p w:rsidR="00A030B7" w:rsidRPr="00A030B7" w:rsidRDefault="00A030B7" w:rsidP="00A030B7">
            <w:pPr>
              <w:spacing w:line="340" w:lineRule="exact"/>
              <w:jc w:val="center"/>
              <w:rPr>
                <w:szCs w:val="24"/>
              </w:rPr>
            </w:pPr>
          </w:p>
        </w:tc>
        <w:tc>
          <w:tcPr>
            <w:tcW w:w="1275" w:type="dxa"/>
            <w:vMerge/>
            <w:vAlign w:val="center"/>
          </w:tcPr>
          <w:p w:rsidR="00A030B7" w:rsidRPr="00A030B7" w:rsidRDefault="00A030B7" w:rsidP="00A030B7">
            <w:pPr>
              <w:spacing w:line="340" w:lineRule="exact"/>
              <w:jc w:val="center"/>
              <w:rPr>
                <w:szCs w:val="24"/>
              </w:rPr>
            </w:pPr>
          </w:p>
        </w:tc>
        <w:tc>
          <w:tcPr>
            <w:tcW w:w="1418" w:type="dxa"/>
            <w:vMerge/>
            <w:vAlign w:val="center"/>
          </w:tcPr>
          <w:p w:rsidR="00A030B7" w:rsidRPr="00A030B7" w:rsidRDefault="00A030B7" w:rsidP="00A030B7">
            <w:pPr>
              <w:spacing w:line="340" w:lineRule="exact"/>
              <w:jc w:val="center"/>
              <w:rPr>
                <w:szCs w:val="24"/>
              </w:rPr>
            </w:pPr>
          </w:p>
        </w:tc>
        <w:tc>
          <w:tcPr>
            <w:tcW w:w="1561" w:type="dxa"/>
            <w:gridSpan w:val="2"/>
            <w:vAlign w:val="center"/>
          </w:tcPr>
          <w:p w:rsidR="00A030B7" w:rsidRPr="00A030B7" w:rsidRDefault="00A030B7" w:rsidP="00A030B7">
            <w:pPr>
              <w:spacing w:line="340" w:lineRule="exact"/>
              <w:jc w:val="center"/>
              <w:rPr>
                <w:szCs w:val="24"/>
              </w:rPr>
            </w:pPr>
            <w:r w:rsidRPr="00A030B7">
              <w:rPr>
                <w:rFonts w:hint="eastAsia"/>
                <w:szCs w:val="24"/>
              </w:rPr>
              <w:t>KW</w:t>
            </w:r>
          </w:p>
        </w:tc>
        <w:tc>
          <w:tcPr>
            <w:tcW w:w="4109" w:type="dxa"/>
            <w:vAlign w:val="center"/>
          </w:tcPr>
          <w:p w:rsidR="00A030B7" w:rsidRPr="00A030B7" w:rsidRDefault="00A030B7" w:rsidP="00A030B7">
            <w:pPr>
              <w:spacing w:line="340" w:lineRule="exact"/>
              <w:jc w:val="center"/>
              <w:rPr>
                <w:szCs w:val="24"/>
              </w:rPr>
            </w:pPr>
            <w:r w:rsidRPr="00A030B7">
              <w:rPr>
                <w:rFonts w:hint="eastAsia"/>
                <w:szCs w:val="24"/>
              </w:rPr>
              <w:t>9.9</w:t>
            </w:r>
          </w:p>
        </w:tc>
      </w:tr>
      <w:tr w:rsidR="00A030B7" w:rsidRPr="00A030B7" w:rsidTr="00F23DFD">
        <w:trPr>
          <w:trHeight w:val="650"/>
          <w:jc w:val="center"/>
        </w:trPr>
        <w:tc>
          <w:tcPr>
            <w:tcW w:w="534" w:type="dxa"/>
            <w:vMerge w:val="restart"/>
            <w:vAlign w:val="center"/>
          </w:tcPr>
          <w:p w:rsidR="00A030B7" w:rsidRPr="00A030B7" w:rsidRDefault="00A030B7" w:rsidP="00A030B7">
            <w:pPr>
              <w:spacing w:line="340" w:lineRule="exact"/>
              <w:jc w:val="center"/>
              <w:rPr>
                <w:szCs w:val="24"/>
              </w:rPr>
            </w:pPr>
            <w:r w:rsidRPr="00A030B7">
              <w:rPr>
                <w:rFonts w:hint="eastAsia"/>
                <w:szCs w:val="24"/>
              </w:rPr>
              <w:t>額定負載電壓</w:t>
            </w:r>
          </w:p>
        </w:tc>
        <w:tc>
          <w:tcPr>
            <w:tcW w:w="1275" w:type="dxa"/>
            <w:vMerge w:val="restart"/>
            <w:vAlign w:val="center"/>
          </w:tcPr>
          <w:p w:rsidR="00A030B7" w:rsidRPr="00A030B7" w:rsidRDefault="00A030B7" w:rsidP="00A030B7">
            <w:pPr>
              <w:spacing w:line="340" w:lineRule="exact"/>
              <w:jc w:val="center"/>
              <w:rPr>
                <w:szCs w:val="24"/>
              </w:rPr>
            </w:pPr>
            <w:r w:rsidRPr="00A030B7">
              <w:rPr>
                <w:rFonts w:hint="eastAsia"/>
                <w:szCs w:val="24"/>
              </w:rPr>
              <w:t>TIG</w:t>
            </w:r>
          </w:p>
          <w:p w:rsidR="00A030B7" w:rsidRPr="00A030B7" w:rsidRDefault="00A030B7" w:rsidP="00A030B7">
            <w:pPr>
              <w:spacing w:line="340" w:lineRule="exact"/>
              <w:jc w:val="center"/>
              <w:rPr>
                <w:szCs w:val="24"/>
              </w:rPr>
            </w:pPr>
            <w:r w:rsidRPr="00A030B7">
              <w:rPr>
                <w:rFonts w:hint="eastAsia"/>
                <w:szCs w:val="24"/>
              </w:rPr>
              <w:t>AC/DC</w:t>
            </w:r>
          </w:p>
        </w:tc>
        <w:tc>
          <w:tcPr>
            <w:tcW w:w="1418" w:type="dxa"/>
            <w:vAlign w:val="center"/>
          </w:tcPr>
          <w:p w:rsidR="00A030B7" w:rsidRPr="00A030B7" w:rsidRDefault="00A030B7" w:rsidP="00A030B7">
            <w:pPr>
              <w:spacing w:line="340" w:lineRule="exact"/>
              <w:jc w:val="center"/>
              <w:rPr>
                <w:szCs w:val="24"/>
              </w:rPr>
            </w:pPr>
            <w:r w:rsidRPr="00A030B7">
              <w:rPr>
                <w:rFonts w:hint="eastAsia"/>
                <w:szCs w:val="24"/>
              </w:rPr>
              <w:t>單相</w:t>
            </w:r>
          </w:p>
        </w:tc>
        <w:tc>
          <w:tcPr>
            <w:tcW w:w="1561" w:type="dxa"/>
            <w:gridSpan w:val="2"/>
            <w:vMerge w:val="restart"/>
            <w:vAlign w:val="center"/>
          </w:tcPr>
          <w:p w:rsidR="00A030B7" w:rsidRPr="00A030B7" w:rsidRDefault="00A030B7" w:rsidP="00A030B7">
            <w:pPr>
              <w:spacing w:line="340" w:lineRule="exact"/>
              <w:jc w:val="center"/>
              <w:rPr>
                <w:szCs w:val="24"/>
              </w:rPr>
            </w:pPr>
            <w:r w:rsidRPr="00A030B7">
              <w:rPr>
                <w:rFonts w:hint="eastAsia"/>
                <w:szCs w:val="24"/>
              </w:rPr>
              <w:t>VAC/VDC</w:t>
            </w:r>
          </w:p>
        </w:tc>
        <w:tc>
          <w:tcPr>
            <w:tcW w:w="4109" w:type="dxa"/>
            <w:vAlign w:val="center"/>
          </w:tcPr>
          <w:p w:rsidR="00A030B7" w:rsidRPr="00A030B7" w:rsidRDefault="00A030B7" w:rsidP="00A030B7">
            <w:pPr>
              <w:spacing w:line="340" w:lineRule="exact"/>
              <w:jc w:val="center"/>
              <w:rPr>
                <w:szCs w:val="24"/>
              </w:rPr>
            </w:pPr>
            <w:r w:rsidRPr="00A030B7">
              <w:rPr>
                <w:rFonts w:hint="eastAsia"/>
                <w:szCs w:val="24"/>
              </w:rPr>
              <w:t>19/17</w:t>
            </w:r>
          </w:p>
        </w:tc>
      </w:tr>
      <w:tr w:rsidR="00A030B7" w:rsidRPr="00A030B7" w:rsidTr="00F23DFD">
        <w:trPr>
          <w:trHeight w:val="558"/>
          <w:jc w:val="center"/>
        </w:trPr>
        <w:tc>
          <w:tcPr>
            <w:tcW w:w="534" w:type="dxa"/>
            <w:vMerge/>
            <w:vAlign w:val="center"/>
          </w:tcPr>
          <w:p w:rsidR="00A030B7" w:rsidRPr="00A030B7" w:rsidRDefault="00A030B7" w:rsidP="00A030B7">
            <w:pPr>
              <w:spacing w:line="340" w:lineRule="exact"/>
              <w:jc w:val="center"/>
              <w:rPr>
                <w:szCs w:val="24"/>
              </w:rPr>
            </w:pPr>
          </w:p>
        </w:tc>
        <w:tc>
          <w:tcPr>
            <w:tcW w:w="1275" w:type="dxa"/>
            <w:vMerge/>
            <w:vAlign w:val="center"/>
          </w:tcPr>
          <w:p w:rsidR="00A030B7" w:rsidRPr="00A030B7" w:rsidRDefault="00A030B7" w:rsidP="00A030B7">
            <w:pPr>
              <w:spacing w:line="340" w:lineRule="exact"/>
              <w:jc w:val="center"/>
              <w:rPr>
                <w:szCs w:val="24"/>
              </w:rPr>
            </w:pPr>
          </w:p>
        </w:tc>
        <w:tc>
          <w:tcPr>
            <w:tcW w:w="1418" w:type="dxa"/>
            <w:vAlign w:val="center"/>
          </w:tcPr>
          <w:p w:rsidR="00A030B7" w:rsidRPr="00A030B7" w:rsidRDefault="00A030B7" w:rsidP="00A030B7">
            <w:pPr>
              <w:spacing w:line="340" w:lineRule="exact"/>
              <w:jc w:val="center"/>
              <w:rPr>
                <w:szCs w:val="24"/>
              </w:rPr>
            </w:pPr>
            <w:r w:rsidRPr="00A030B7">
              <w:rPr>
                <w:rFonts w:hint="eastAsia"/>
                <w:szCs w:val="24"/>
              </w:rPr>
              <w:t>三相</w:t>
            </w:r>
          </w:p>
        </w:tc>
        <w:tc>
          <w:tcPr>
            <w:tcW w:w="1561" w:type="dxa"/>
            <w:gridSpan w:val="2"/>
            <w:vMerge/>
            <w:vAlign w:val="center"/>
          </w:tcPr>
          <w:p w:rsidR="00A030B7" w:rsidRPr="00A030B7" w:rsidRDefault="00A030B7" w:rsidP="00A030B7">
            <w:pPr>
              <w:spacing w:line="340" w:lineRule="exact"/>
              <w:jc w:val="center"/>
              <w:rPr>
                <w:szCs w:val="24"/>
              </w:rPr>
            </w:pPr>
          </w:p>
        </w:tc>
        <w:tc>
          <w:tcPr>
            <w:tcW w:w="4109" w:type="dxa"/>
            <w:vAlign w:val="center"/>
          </w:tcPr>
          <w:p w:rsidR="00A030B7" w:rsidRPr="00A030B7" w:rsidRDefault="00A030B7" w:rsidP="00A030B7">
            <w:pPr>
              <w:spacing w:line="340" w:lineRule="exact"/>
              <w:jc w:val="center"/>
              <w:rPr>
                <w:szCs w:val="24"/>
              </w:rPr>
            </w:pPr>
            <w:r w:rsidRPr="00A030B7">
              <w:rPr>
                <w:rFonts w:hint="eastAsia"/>
                <w:szCs w:val="24"/>
              </w:rPr>
              <w:t>24/22</w:t>
            </w:r>
          </w:p>
        </w:tc>
      </w:tr>
      <w:tr w:rsidR="00A030B7" w:rsidRPr="00A030B7" w:rsidTr="00F23DFD">
        <w:trPr>
          <w:trHeight w:val="553"/>
          <w:jc w:val="center"/>
        </w:trPr>
        <w:tc>
          <w:tcPr>
            <w:tcW w:w="534" w:type="dxa"/>
            <w:vMerge/>
            <w:vAlign w:val="center"/>
          </w:tcPr>
          <w:p w:rsidR="00A030B7" w:rsidRPr="00A030B7" w:rsidRDefault="00A030B7" w:rsidP="00A030B7">
            <w:pPr>
              <w:spacing w:line="340" w:lineRule="exact"/>
              <w:jc w:val="center"/>
              <w:rPr>
                <w:szCs w:val="24"/>
              </w:rPr>
            </w:pPr>
          </w:p>
        </w:tc>
        <w:tc>
          <w:tcPr>
            <w:tcW w:w="1275" w:type="dxa"/>
            <w:vMerge w:val="restart"/>
            <w:vAlign w:val="center"/>
          </w:tcPr>
          <w:p w:rsidR="00A030B7" w:rsidRPr="00A030B7" w:rsidRDefault="00A030B7" w:rsidP="00A030B7">
            <w:pPr>
              <w:spacing w:line="340" w:lineRule="exact"/>
              <w:jc w:val="center"/>
              <w:rPr>
                <w:szCs w:val="24"/>
              </w:rPr>
            </w:pPr>
            <w:r w:rsidRPr="00A030B7">
              <w:rPr>
                <w:rFonts w:hint="eastAsia"/>
                <w:szCs w:val="24"/>
              </w:rPr>
              <w:t>STICK</w:t>
            </w:r>
          </w:p>
        </w:tc>
        <w:tc>
          <w:tcPr>
            <w:tcW w:w="1418" w:type="dxa"/>
            <w:vAlign w:val="center"/>
          </w:tcPr>
          <w:p w:rsidR="00A030B7" w:rsidRPr="00A030B7" w:rsidRDefault="00A030B7" w:rsidP="00A030B7">
            <w:pPr>
              <w:spacing w:line="340" w:lineRule="exact"/>
              <w:jc w:val="center"/>
              <w:rPr>
                <w:szCs w:val="24"/>
              </w:rPr>
            </w:pPr>
            <w:r w:rsidRPr="00A030B7">
              <w:rPr>
                <w:rFonts w:hint="eastAsia"/>
                <w:szCs w:val="24"/>
              </w:rPr>
              <w:t>單相</w:t>
            </w:r>
          </w:p>
        </w:tc>
        <w:tc>
          <w:tcPr>
            <w:tcW w:w="1561" w:type="dxa"/>
            <w:gridSpan w:val="2"/>
            <w:vMerge w:val="restart"/>
            <w:vAlign w:val="center"/>
          </w:tcPr>
          <w:p w:rsidR="00A030B7" w:rsidRPr="00A030B7" w:rsidRDefault="00A030B7" w:rsidP="00A030B7">
            <w:pPr>
              <w:spacing w:line="340" w:lineRule="exact"/>
              <w:jc w:val="center"/>
              <w:rPr>
                <w:szCs w:val="24"/>
              </w:rPr>
            </w:pPr>
            <w:r w:rsidRPr="00A030B7">
              <w:rPr>
                <w:rFonts w:hint="eastAsia"/>
                <w:szCs w:val="24"/>
              </w:rPr>
              <w:t>VDC</w:t>
            </w:r>
          </w:p>
        </w:tc>
        <w:tc>
          <w:tcPr>
            <w:tcW w:w="4109" w:type="dxa"/>
            <w:vAlign w:val="center"/>
          </w:tcPr>
          <w:p w:rsidR="00A030B7" w:rsidRPr="00A030B7" w:rsidRDefault="00A030B7" w:rsidP="00A030B7">
            <w:pPr>
              <w:spacing w:line="340" w:lineRule="exact"/>
              <w:jc w:val="center"/>
              <w:rPr>
                <w:szCs w:val="24"/>
              </w:rPr>
            </w:pPr>
            <w:r w:rsidRPr="00A030B7">
              <w:rPr>
                <w:rFonts w:hint="eastAsia"/>
                <w:szCs w:val="24"/>
              </w:rPr>
              <w:t>30</w:t>
            </w:r>
          </w:p>
        </w:tc>
      </w:tr>
      <w:tr w:rsidR="00A030B7" w:rsidRPr="00A030B7" w:rsidTr="00F23DFD">
        <w:trPr>
          <w:trHeight w:val="552"/>
          <w:jc w:val="center"/>
        </w:trPr>
        <w:tc>
          <w:tcPr>
            <w:tcW w:w="534" w:type="dxa"/>
            <w:vMerge/>
            <w:vAlign w:val="center"/>
          </w:tcPr>
          <w:p w:rsidR="00A030B7" w:rsidRPr="00A030B7" w:rsidRDefault="00A030B7" w:rsidP="00A030B7">
            <w:pPr>
              <w:spacing w:line="340" w:lineRule="exact"/>
              <w:jc w:val="center"/>
              <w:rPr>
                <w:szCs w:val="24"/>
              </w:rPr>
            </w:pPr>
          </w:p>
        </w:tc>
        <w:tc>
          <w:tcPr>
            <w:tcW w:w="1275" w:type="dxa"/>
            <w:vMerge/>
            <w:vAlign w:val="center"/>
          </w:tcPr>
          <w:p w:rsidR="00A030B7" w:rsidRPr="00A030B7" w:rsidRDefault="00A030B7" w:rsidP="00A030B7">
            <w:pPr>
              <w:spacing w:line="340" w:lineRule="exact"/>
              <w:jc w:val="center"/>
              <w:rPr>
                <w:szCs w:val="24"/>
              </w:rPr>
            </w:pPr>
          </w:p>
        </w:tc>
        <w:tc>
          <w:tcPr>
            <w:tcW w:w="1418" w:type="dxa"/>
            <w:vAlign w:val="center"/>
          </w:tcPr>
          <w:p w:rsidR="00A030B7" w:rsidRPr="00A030B7" w:rsidRDefault="00A030B7" w:rsidP="00A030B7">
            <w:pPr>
              <w:spacing w:line="340" w:lineRule="exact"/>
              <w:jc w:val="center"/>
              <w:rPr>
                <w:szCs w:val="24"/>
              </w:rPr>
            </w:pPr>
            <w:r w:rsidRPr="00A030B7">
              <w:rPr>
                <w:rFonts w:hint="eastAsia"/>
                <w:szCs w:val="24"/>
              </w:rPr>
              <w:t>三相</w:t>
            </w:r>
          </w:p>
        </w:tc>
        <w:tc>
          <w:tcPr>
            <w:tcW w:w="1561" w:type="dxa"/>
            <w:gridSpan w:val="2"/>
            <w:vMerge/>
            <w:vAlign w:val="center"/>
          </w:tcPr>
          <w:p w:rsidR="00A030B7" w:rsidRPr="00A030B7" w:rsidRDefault="00A030B7" w:rsidP="00A030B7">
            <w:pPr>
              <w:spacing w:line="340" w:lineRule="exact"/>
              <w:jc w:val="center"/>
              <w:rPr>
                <w:szCs w:val="24"/>
              </w:rPr>
            </w:pPr>
          </w:p>
        </w:tc>
        <w:tc>
          <w:tcPr>
            <w:tcW w:w="4109" w:type="dxa"/>
            <w:vAlign w:val="center"/>
          </w:tcPr>
          <w:p w:rsidR="00A030B7" w:rsidRPr="00A030B7" w:rsidRDefault="00A030B7" w:rsidP="00A030B7">
            <w:pPr>
              <w:spacing w:line="340" w:lineRule="exact"/>
              <w:jc w:val="center"/>
              <w:rPr>
                <w:szCs w:val="24"/>
              </w:rPr>
            </w:pPr>
            <w:r w:rsidRPr="00A030B7">
              <w:rPr>
                <w:rFonts w:hint="eastAsia"/>
                <w:szCs w:val="24"/>
              </w:rPr>
              <w:t>30</w:t>
            </w:r>
          </w:p>
        </w:tc>
      </w:tr>
      <w:tr w:rsidR="00A030B7" w:rsidRPr="00A030B7" w:rsidTr="007A6B63">
        <w:trPr>
          <w:trHeight w:val="638"/>
          <w:jc w:val="center"/>
        </w:trPr>
        <w:tc>
          <w:tcPr>
            <w:tcW w:w="3227" w:type="dxa"/>
            <w:gridSpan w:val="3"/>
            <w:vAlign w:val="center"/>
          </w:tcPr>
          <w:p w:rsidR="00A030B7" w:rsidRPr="00A030B7" w:rsidRDefault="00A030B7" w:rsidP="00A030B7">
            <w:pPr>
              <w:spacing w:line="340" w:lineRule="exact"/>
              <w:jc w:val="center"/>
              <w:rPr>
                <w:szCs w:val="24"/>
              </w:rPr>
            </w:pPr>
            <w:r w:rsidRPr="00A030B7">
              <w:rPr>
                <w:rFonts w:hint="eastAsia"/>
                <w:szCs w:val="24"/>
              </w:rPr>
              <w:t>開路</w:t>
            </w:r>
            <w:r w:rsidRPr="00A030B7">
              <w:rPr>
                <w:rFonts w:hint="eastAsia"/>
                <w:szCs w:val="24"/>
              </w:rPr>
              <w:t>(</w:t>
            </w:r>
            <w:r w:rsidRPr="00A030B7">
              <w:rPr>
                <w:rFonts w:hint="eastAsia"/>
                <w:szCs w:val="24"/>
              </w:rPr>
              <w:t>空載</w:t>
            </w:r>
            <w:r w:rsidRPr="00A030B7">
              <w:rPr>
                <w:rFonts w:hint="eastAsia"/>
                <w:szCs w:val="24"/>
              </w:rPr>
              <w:t>)</w:t>
            </w:r>
            <w:r w:rsidRPr="00A030B7">
              <w:rPr>
                <w:rFonts w:hint="eastAsia"/>
                <w:szCs w:val="24"/>
              </w:rPr>
              <w:t>電壓</w:t>
            </w:r>
          </w:p>
        </w:tc>
        <w:tc>
          <w:tcPr>
            <w:tcW w:w="1561" w:type="dxa"/>
            <w:gridSpan w:val="2"/>
            <w:vAlign w:val="center"/>
          </w:tcPr>
          <w:p w:rsidR="00A030B7" w:rsidRPr="00A030B7" w:rsidRDefault="00A030B7" w:rsidP="00A030B7">
            <w:pPr>
              <w:spacing w:line="340" w:lineRule="exact"/>
              <w:jc w:val="center"/>
              <w:rPr>
                <w:szCs w:val="24"/>
              </w:rPr>
            </w:pPr>
            <w:r w:rsidRPr="00A030B7">
              <w:rPr>
                <w:rFonts w:hint="eastAsia"/>
                <w:szCs w:val="24"/>
              </w:rPr>
              <w:t>VDC/AC</w:t>
            </w:r>
          </w:p>
        </w:tc>
        <w:tc>
          <w:tcPr>
            <w:tcW w:w="4109" w:type="dxa"/>
            <w:vAlign w:val="center"/>
          </w:tcPr>
          <w:p w:rsidR="00A030B7" w:rsidRPr="00A030B7" w:rsidRDefault="00A030B7" w:rsidP="00A030B7">
            <w:pPr>
              <w:spacing w:line="340" w:lineRule="exact"/>
              <w:jc w:val="center"/>
              <w:rPr>
                <w:szCs w:val="24"/>
              </w:rPr>
            </w:pPr>
            <w:r w:rsidRPr="00A030B7">
              <w:rPr>
                <w:rFonts w:hint="eastAsia"/>
                <w:szCs w:val="24"/>
              </w:rPr>
              <w:t>66/130</w:t>
            </w:r>
          </w:p>
        </w:tc>
      </w:tr>
      <w:tr w:rsidR="00A030B7" w:rsidRPr="00A030B7" w:rsidTr="007A6B63">
        <w:tblPrEx>
          <w:tblCellMar>
            <w:left w:w="28" w:type="dxa"/>
            <w:right w:w="28" w:type="dxa"/>
          </w:tblCellMar>
          <w:tblLook w:val="0000" w:firstRow="0" w:lastRow="0" w:firstColumn="0" w:lastColumn="0" w:noHBand="0" w:noVBand="0"/>
        </w:tblPrEx>
        <w:trPr>
          <w:trHeight w:val="268"/>
          <w:jc w:val="center"/>
        </w:trPr>
        <w:tc>
          <w:tcPr>
            <w:tcW w:w="534" w:type="dxa"/>
            <w:vMerge w:val="restart"/>
            <w:vAlign w:val="center"/>
          </w:tcPr>
          <w:p w:rsidR="00A030B7" w:rsidRPr="00A030B7" w:rsidRDefault="00A030B7" w:rsidP="00A030B7">
            <w:pPr>
              <w:spacing w:line="340" w:lineRule="exact"/>
              <w:jc w:val="center"/>
              <w:rPr>
                <w:szCs w:val="24"/>
              </w:rPr>
            </w:pPr>
            <w:r w:rsidRPr="00A030B7">
              <w:rPr>
                <w:rFonts w:hint="eastAsia"/>
                <w:szCs w:val="24"/>
              </w:rPr>
              <w:t>輸出電流範圍</w:t>
            </w:r>
          </w:p>
        </w:tc>
        <w:tc>
          <w:tcPr>
            <w:tcW w:w="1275" w:type="dxa"/>
            <w:vMerge w:val="restart"/>
            <w:vAlign w:val="center"/>
          </w:tcPr>
          <w:p w:rsidR="00A030B7" w:rsidRPr="00A030B7" w:rsidRDefault="00A030B7" w:rsidP="00A030B7">
            <w:pPr>
              <w:spacing w:line="340" w:lineRule="exact"/>
              <w:jc w:val="center"/>
              <w:rPr>
                <w:szCs w:val="24"/>
              </w:rPr>
            </w:pPr>
            <w:r w:rsidRPr="00A030B7">
              <w:rPr>
                <w:rFonts w:hint="eastAsia"/>
                <w:szCs w:val="24"/>
              </w:rPr>
              <w:t>TIG</w:t>
            </w:r>
          </w:p>
        </w:tc>
        <w:tc>
          <w:tcPr>
            <w:tcW w:w="1418" w:type="dxa"/>
            <w:vMerge w:val="restart"/>
            <w:vAlign w:val="center"/>
          </w:tcPr>
          <w:p w:rsidR="00A030B7" w:rsidRPr="00A030B7" w:rsidRDefault="00A030B7" w:rsidP="00A030B7">
            <w:pPr>
              <w:spacing w:line="340" w:lineRule="exact"/>
              <w:jc w:val="center"/>
              <w:rPr>
                <w:szCs w:val="24"/>
              </w:rPr>
            </w:pPr>
            <w:r w:rsidRPr="00A030B7">
              <w:rPr>
                <w:rFonts w:hint="eastAsia"/>
                <w:szCs w:val="24"/>
              </w:rPr>
              <w:t>起始電流</w:t>
            </w:r>
          </w:p>
        </w:tc>
        <w:tc>
          <w:tcPr>
            <w:tcW w:w="1134" w:type="dxa"/>
            <w:vAlign w:val="center"/>
          </w:tcPr>
          <w:p w:rsidR="00A030B7" w:rsidRPr="00A030B7" w:rsidRDefault="00A030B7" w:rsidP="00A030B7">
            <w:pPr>
              <w:spacing w:line="340" w:lineRule="exact"/>
              <w:jc w:val="center"/>
              <w:rPr>
                <w:szCs w:val="24"/>
              </w:rPr>
            </w:pPr>
            <w:r w:rsidRPr="00A030B7">
              <w:rPr>
                <w:rFonts w:hint="eastAsia"/>
                <w:szCs w:val="24"/>
              </w:rPr>
              <w:t>單相</w:t>
            </w:r>
          </w:p>
        </w:tc>
        <w:tc>
          <w:tcPr>
            <w:tcW w:w="427" w:type="dxa"/>
            <w:vMerge w:val="restart"/>
            <w:vAlign w:val="center"/>
          </w:tcPr>
          <w:p w:rsidR="00A030B7" w:rsidRPr="00A030B7" w:rsidRDefault="00A030B7" w:rsidP="00A030B7">
            <w:pPr>
              <w:spacing w:line="340" w:lineRule="exact"/>
              <w:jc w:val="center"/>
              <w:rPr>
                <w:szCs w:val="24"/>
              </w:rPr>
            </w:pPr>
            <w:r w:rsidRPr="00A030B7">
              <w:rPr>
                <w:rFonts w:hint="eastAsia"/>
                <w:szCs w:val="24"/>
              </w:rPr>
              <w:t>A</w:t>
            </w:r>
          </w:p>
        </w:tc>
        <w:tc>
          <w:tcPr>
            <w:tcW w:w="4109" w:type="dxa"/>
          </w:tcPr>
          <w:p w:rsidR="00A030B7" w:rsidRPr="00A030B7" w:rsidRDefault="00A030B7" w:rsidP="00A030B7">
            <w:pPr>
              <w:spacing w:line="340" w:lineRule="exact"/>
              <w:jc w:val="center"/>
              <w:rPr>
                <w:szCs w:val="24"/>
              </w:rPr>
            </w:pPr>
            <w:r w:rsidRPr="00A030B7">
              <w:rPr>
                <w:rFonts w:hint="eastAsia"/>
                <w:szCs w:val="24"/>
              </w:rPr>
              <w:t>5+2(-1) ~ 180+3 (-1) at DC TIG</w:t>
            </w:r>
          </w:p>
          <w:p w:rsidR="00A030B7" w:rsidRPr="00A030B7" w:rsidRDefault="00A030B7" w:rsidP="00A030B7">
            <w:pPr>
              <w:spacing w:line="340" w:lineRule="exact"/>
              <w:jc w:val="center"/>
              <w:rPr>
                <w:szCs w:val="24"/>
              </w:rPr>
            </w:pPr>
            <w:r w:rsidRPr="00A030B7">
              <w:rPr>
                <w:rFonts w:hint="eastAsia"/>
                <w:szCs w:val="24"/>
              </w:rPr>
              <w:t>20+1(-1) ~ 180+10(-0) at  AC/MIX TIG</w:t>
            </w:r>
          </w:p>
        </w:tc>
      </w:tr>
      <w:tr w:rsidR="00A030B7" w:rsidRPr="00A030B7" w:rsidTr="007A6B63">
        <w:tblPrEx>
          <w:tblCellMar>
            <w:left w:w="28" w:type="dxa"/>
            <w:right w:w="28" w:type="dxa"/>
          </w:tblCellMar>
          <w:tblLook w:val="0000" w:firstRow="0" w:lastRow="0" w:firstColumn="0" w:lastColumn="0" w:noHBand="0" w:noVBand="0"/>
        </w:tblPrEx>
        <w:trPr>
          <w:trHeight w:val="251"/>
          <w:jc w:val="center"/>
        </w:trPr>
        <w:tc>
          <w:tcPr>
            <w:tcW w:w="534" w:type="dxa"/>
            <w:vMerge/>
            <w:vAlign w:val="center"/>
          </w:tcPr>
          <w:p w:rsidR="00A030B7" w:rsidRPr="00A030B7" w:rsidRDefault="00A030B7" w:rsidP="00A030B7">
            <w:pPr>
              <w:spacing w:line="340" w:lineRule="exact"/>
              <w:jc w:val="center"/>
              <w:rPr>
                <w:szCs w:val="24"/>
              </w:rPr>
            </w:pPr>
          </w:p>
        </w:tc>
        <w:tc>
          <w:tcPr>
            <w:tcW w:w="1275" w:type="dxa"/>
            <w:vMerge/>
            <w:vAlign w:val="center"/>
          </w:tcPr>
          <w:p w:rsidR="00A030B7" w:rsidRPr="00A030B7" w:rsidRDefault="00A030B7" w:rsidP="00A030B7">
            <w:pPr>
              <w:spacing w:line="340" w:lineRule="exact"/>
              <w:jc w:val="center"/>
              <w:rPr>
                <w:szCs w:val="24"/>
              </w:rPr>
            </w:pPr>
          </w:p>
        </w:tc>
        <w:tc>
          <w:tcPr>
            <w:tcW w:w="1418" w:type="dxa"/>
            <w:vMerge/>
            <w:vAlign w:val="center"/>
          </w:tcPr>
          <w:p w:rsidR="00A030B7" w:rsidRPr="00A030B7" w:rsidRDefault="00A030B7" w:rsidP="00A030B7">
            <w:pPr>
              <w:spacing w:line="340" w:lineRule="exact"/>
              <w:jc w:val="center"/>
              <w:rPr>
                <w:szCs w:val="24"/>
              </w:rPr>
            </w:pPr>
          </w:p>
        </w:tc>
        <w:tc>
          <w:tcPr>
            <w:tcW w:w="1134" w:type="dxa"/>
            <w:vAlign w:val="center"/>
          </w:tcPr>
          <w:p w:rsidR="00A030B7" w:rsidRPr="00A030B7" w:rsidRDefault="00A030B7" w:rsidP="00A030B7">
            <w:pPr>
              <w:spacing w:line="340" w:lineRule="exact"/>
              <w:jc w:val="center"/>
              <w:rPr>
                <w:szCs w:val="24"/>
              </w:rPr>
            </w:pPr>
            <w:r w:rsidRPr="00A030B7">
              <w:rPr>
                <w:rFonts w:hint="eastAsia"/>
                <w:szCs w:val="24"/>
              </w:rPr>
              <w:t>三相</w:t>
            </w:r>
          </w:p>
        </w:tc>
        <w:tc>
          <w:tcPr>
            <w:tcW w:w="427" w:type="dxa"/>
            <w:vMerge/>
          </w:tcPr>
          <w:p w:rsidR="00A030B7" w:rsidRPr="00A030B7" w:rsidRDefault="00A030B7" w:rsidP="00A030B7">
            <w:pPr>
              <w:spacing w:line="340" w:lineRule="exact"/>
              <w:rPr>
                <w:szCs w:val="24"/>
              </w:rPr>
            </w:pPr>
          </w:p>
        </w:tc>
        <w:tc>
          <w:tcPr>
            <w:tcW w:w="4109" w:type="dxa"/>
          </w:tcPr>
          <w:p w:rsidR="00A030B7" w:rsidRPr="00A030B7" w:rsidRDefault="00A030B7" w:rsidP="00A030B7">
            <w:pPr>
              <w:spacing w:line="340" w:lineRule="exact"/>
              <w:jc w:val="center"/>
              <w:rPr>
                <w:szCs w:val="24"/>
              </w:rPr>
            </w:pPr>
          </w:p>
        </w:tc>
      </w:tr>
      <w:tr w:rsidR="00A030B7" w:rsidRPr="00A030B7" w:rsidTr="007A6B63">
        <w:tblPrEx>
          <w:tblCellMar>
            <w:left w:w="28" w:type="dxa"/>
            <w:right w:w="28" w:type="dxa"/>
          </w:tblCellMar>
          <w:tblLook w:val="0000" w:firstRow="0" w:lastRow="0" w:firstColumn="0" w:lastColumn="0" w:noHBand="0" w:noVBand="0"/>
        </w:tblPrEx>
        <w:trPr>
          <w:trHeight w:val="134"/>
          <w:jc w:val="center"/>
        </w:trPr>
        <w:tc>
          <w:tcPr>
            <w:tcW w:w="534" w:type="dxa"/>
            <w:vMerge/>
            <w:vAlign w:val="center"/>
          </w:tcPr>
          <w:p w:rsidR="00A030B7" w:rsidRPr="00A030B7" w:rsidRDefault="00A030B7" w:rsidP="00A030B7">
            <w:pPr>
              <w:spacing w:line="340" w:lineRule="exact"/>
              <w:jc w:val="center"/>
              <w:rPr>
                <w:szCs w:val="24"/>
              </w:rPr>
            </w:pPr>
          </w:p>
        </w:tc>
        <w:tc>
          <w:tcPr>
            <w:tcW w:w="1275" w:type="dxa"/>
            <w:vMerge/>
            <w:vAlign w:val="center"/>
          </w:tcPr>
          <w:p w:rsidR="00A030B7" w:rsidRPr="00A030B7" w:rsidRDefault="00A030B7" w:rsidP="00A030B7">
            <w:pPr>
              <w:spacing w:line="340" w:lineRule="exact"/>
              <w:jc w:val="center"/>
              <w:rPr>
                <w:szCs w:val="24"/>
              </w:rPr>
            </w:pPr>
          </w:p>
        </w:tc>
        <w:tc>
          <w:tcPr>
            <w:tcW w:w="1418" w:type="dxa"/>
            <w:vMerge w:val="restart"/>
            <w:vAlign w:val="center"/>
          </w:tcPr>
          <w:p w:rsidR="00A030B7" w:rsidRPr="00A030B7" w:rsidRDefault="00A030B7" w:rsidP="00A030B7">
            <w:pPr>
              <w:spacing w:line="340" w:lineRule="exact"/>
              <w:jc w:val="center"/>
              <w:rPr>
                <w:szCs w:val="24"/>
              </w:rPr>
            </w:pPr>
            <w:r w:rsidRPr="00A030B7">
              <w:rPr>
                <w:rFonts w:hint="eastAsia"/>
                <w:szCs w:val="24"/>
              </w:rPr>
              <w:t>熔接電流</w:t>
            </w:r>
          </w:p>
        </w:tc>
        <w:tc>
          <w:tcPr>
            <w:tcW w:w="1134" w:type="dxa"/>
            <w:vAlign w:val="center"/>
          </w:tcPr>
          <w:p w:rsidR="00A030B7" w:rsidRPr="00A030B7" w:rsidRDefault="00A030B7" w:rsidP="00A030B7">
            <w:pPr>
              <w:spacing w:line="340" w:lineRule="exact"/>
              <w:jc w:val="center"/>
              <w:rPr>
                <w:szCs w:val="24"/>
              </w:rPr>
            </w:pPr>
            <w:r w:rsidRPr="00A030B7">
              <w:rPr>
                <w:rFonts w:hint="eastAsia"/>
                <w:szCs w:val="24"/>
              </w:rPr>
              <w:t>單相</w:t>
            </w:r>
          </w:p>
        </w:tc>
        <w:tc>
          <w:tcPr>
            <w:tcW w:w="427" w:type="dxa"/>
            <w:vMerge/>
          </w:tcPr>
          <w:p w:rsidR="00A030B7" w:rsidRPr="00A030B7" w:rsidRDefault="00A030B7" w:rsidP="00A030B7">
            <w:pPr>
              <w:spacing w:line="340" w:lineRule="exact"/>
              <w:rPr>
                <w:szCs w:val="24"/>
              </w:rPr>
            </w:pPr>
          </w:p>
        </w:tc>
        <w:tc>
          <w:tcPr>
            <w:tcW w:w="4109" w:type="dxa"/>
          </w:tcPr>
          <w:p w:rsidR="00A030B7" w:rsidRPr="00A030B7" w:rsidRDefault="00A030B7" w:rsidP="00A030B7">
            <w:pPr>
              <w:spacing w:line="340" w:lineRule="exact"/>
              <w:jc w:val="center"/>
              <w:rPr>
                <w:szCs w:val="24"/>
              </w:rPr>
            </w:pPr>
            <w:r w:rsidRPr="00A030B7">
              <w:rPr>
                <w:rFonts w:hint="eastAsia"/>
                <w:szCs w:val="24"/>
              </w:rPr>
              <w:t>5+2(-1) ~ 180+3 (-1) at DC TIG</w:t>
            </w:r>
          </w:p>
          <w:p w:rsidR="00A030B7" w:rsidRPr="00A030B7" w:rsidRDefault="00A030B7" w:rsidP="00A030B7">
            <w:pPr>
              <w:spacing w:line="340" w:lineRule="exact"/>
              <w:jc w:val="center"/>
              <w:rPr>
                <w:szCs w:val="24"/>
              </w:rPr>
            </w:pPr>
            <w:r w:rsidRPr="00A030B7">
              <w:rPr>
                <w:rFonts w:hint="eastAsia"/>
                <w:szCs w:val="24"/>
              </w:rPr>
              <w:t>20+1(-1) ~ 180+10(-0) at  AC/MIX TIG</w:t>
            </w:r>
          </w:p>
        </w:tc>
      </w:tr>
      <w:tr w:rsidR="00A030B7" w:rsidRPr="00A030B7" w:rsidTr="007A6B63">
        <w:tblPrEx>
          <w:tblCellMar>
            <w:left w:w="28" w:type="dxa"/>
            <w:right w:w="28" w:type="dxa"/>
          </w:tblCellMar>
          <w:tblLook w:val="0000" w:firstRow="0" w:lastRow="0" w:firstColumn="0" w:lastColumn="0" w:noHBand="0" w:noVBand="0"/>
        </w:tblPrEx>
        <w:trPr>
          <w:trHeight w:val="251"/>
          <w:jc w:val="center"/>
        </w:trPr>
        <w:tc>
          <w:tcPr>
            <w:tcW w:w="534" w:type="dxa"/>
            <w:vMerge/>
            <w:vAlign w:val="center"/>
          </w:tcPr>
          <w:p w:rsidR="00A030B7" w:rsidRPr="00A030B7" w:rsidRDefault="00A030B7" w:rsidP="00A030B7">
            <w:pPr>
              <w:spacing w:line="340" w:lineRule="exact"/>
              <w:jc w:val="center"/>
              <w:rPr>
                <w:szCs w:val="24"/>
              </w:rPr>
            </w:pPr>
          </w:p>
        </w:tc>
        <w:tc>
          <w:tcPr>
            <w:tcW w:w="1275" w:type="dxa"/>
            <w:vMerge/>
            <w:vAlign w:val="center"/>
          </w:tcPr>
          <w:p w:rsidR="00A030B7" w:rsidRPr="00A030B7" w:rsidRDefault="00A030B7" w:rsidP="00A030B7">
            <w:pPr>
              <w:spacing w:line="340" w:lineRule="exact"/>
              <w:jc w:val="center"/>
              <w:rPr>
                <w:szCs w:val="24"/>
              </w:rPr>
            </w:pPr>
          </w:p>
        </w:tc>
        <w:tc>
          <w:tcPr>
            <w:tcW w:w="1418" w:type="dxa"/>
            <w:vMerge/>
            <w:vAlign w:val="center"/>
          </w:tcPr>
          <w:p w:rsidR="00A030B7" w:rsidRPr="00A030B7" w:rsidRDefault="00A030B7" w:rsidP="00A030B7">
            <w:pPr>
              <w:spacing w:line="340" w:lineRule="exact"/>
              <w:jc w:val="center"/>
              <w:rPr>
                <w:szCs w:val="24"/>
              </w:rPr>
            </w:pPr>
          </w:p>
        </w:tc>
        <w:tc>
          <w:tcPr>
            <w:tcW w:w="1134" w:type="dxa"/>
            <w:vAlign w:val="center"/>
          </w:tcPr>
          <w:p w:rsidR="00A030B7" w:rsidRPr="00A030B7" w:rsidRDefault="00A030B7" w:rsidP="00A030B7">
            <w:pPr>
              <w:spacing w:line="340" w:lineRule="exact"/>
              <w:jc w:val="center"/>
              <w:rPr>
                <w:szCs w:val="24"/>
              </w:rPr>
            </w:pPr>
            <w:r w:rsidRPr="00A030B7">
              <w:rPr>
                <w:rFonts w:hint="eastAsia"/>
                <w:szCs w:val="24"/>
              </w:rPr>
              <w:t>三相</w:t>
            </w:r>
          </w:p>
        </w:tc>
        <w:tc>
          <w:tcPr>
            <w:tcW w:w="427" w:type="dxa"/>
            <w:vMerge/>
          </w:tcPr>
          <w:p w:rsidR="00A030B7" w:rsidRPr="00A030B7" w:rsidRDefault="00A030B7" w:rsidP="00A030B7">
            <w:pPr>
              <w:spacing w:line="340" w:lineRule="exact"/>
              <w:rPr>
                <w:szCs w:val="24"/>
              </w:rPr>
            </w:pPr>
          </w:p>
        </w:tc>
        <w:tc>
          <w:tcPr>
            <w:tcW w:w="4109" w:type="dxa"/>
          </w:tcPr>
          <w:p w:rsidR="00A030B7" w:rsidRPr="00A030B7" w:rsidRDefault="00A030B7" w:rsidP="00A030B7">
            <w:pPr>
              <w:spacing w:line="340" w:lineRule="exact"/>
              <w:jc w:val="center"/>
              <w:rPr>
                <w:szCs w:val="24"/>
              </w:rPr>
            </w:pPr>
          </w:p>
        </w:tc>
      </w:tr>
      <w:tr w:rsidR="00A030B7" w:rsidRPr="00A030B7" w:rsidTr="007A6B63">
        <w:tblPrEx>
          <w:tblCellMar>
            <w:left w:w="28" w:type="dxa"/>
            <w:right w:w="28" w:type="dxa"/>
          </w:tblCellMar>
          <w:tblLook w:val="0000" w:firstRow="0" w:lastRow="0" w:firstColumn="0" w:lastColumn="0" w:noHBand="0" w:noVBand="0"/>
        </w:tblPrEx>
        <w:trPr>
          <w:trHeight w:val="318"/>
          <w:jc w:val="center"/>
        </w:trPr>
        <w:tc>
          <w:tcPr>
            <w:tcW w:w="534" w:type="dxa"/>
            <w:vMerge/>
            <w:vAlign w:val="center"/>
          </w:tcPr>
          <w:p w:rsidR="00A030B7" w:rsidRPr="00A030B7" w:rsidRDefault="00A030B7" w:rsidP="00A030B7">
            <w:pPr>
              <w:spacing w:line="340" w:lineRule="exact"/>
              <w:jc w:val="center"/>
              <w:rPr>
                <w:szCs w:val="24"/>
              </w:rPr>
            </w:pPr>
          </w:p>
        </w:tc>
        <w:tc>
          <w:tcPr>
            <w:tcW w:w="1275" w:type="dxa"/>
            <w:vMerge/>
            <w:vAlign w:val="center"/>
          </w:tcPr>
          <w:p w:rsidR="00A030B7" w:rsidRPr="00A030B7" w:rsidRDefault="00A030B7" w:rsidP="00A030B7">
            <w:pPr>
              <w:spacing w:line="340" w:lineRule="exact"/>
              <w:jc w:val="center"/>
              <w:rPr>
                <w:szCs w:val="24"/>
              </w:rPr>
            </w:pPr>
          </w:p>
        </w:tc>
        <w:tc>
          <w:tcPr>
            <w:tcW w:w="1418" w:type="dxa"/>
            <w:vMerge w:val="restart"/>
            <w:vAlign w:val="center"/>
          </w:tcPr>
          <w:p w:rsidR="00A030B7" w:rsidRPr="00A030B7" w:rsidRDefault="00A030B7" w:rsidP="00A030B7">
            <w:pPr>
              <w:spacing w:line="340" w:lineRule="exact"/>
              <w:jc w:val="center"/>
              <w:rPr>
                <w:szCs w:val="24"/>
              </w:rPr>
            </w:pPr>
            <w:r w:rsidRPr="00A030B7">
              <w:rPr>
                <w:rFonts w:hint="eastAsia"/>
                <w:szCs w:val="24"/>
              </w:rPr>
              <w:t>收尾電流</w:t>
            </w:r>
          </w:p>
        </w:tc>
        <w:tc>
          <w:tcPr>
            <w:tcW w:w="1134" w:type="dxa"/>
            <w:vAlign w:val="center"/>
          </w:tcPr>
          <w:p w:rsidR="00A030B7" w:rsidRPr="00A030B7" w:rsidRDefault="00A030B7" w:rsidP="00A030B7">
            <w:pPr>
              <w:spacing w:line="340" w:lineRule="exact"/>
              <w:jc w:val="center"/>
              <w:rPr>
                <w:szCs w:val="24"/>
              </w:rPr>
            </w:pPr>
            <w:r w:rsidRPr="00A030B7">
              <w:rPr>
                <w:rFonts w:hint="eastAsia"/>
                <w:szCs w:val="24"/>
              </w:rPr>
              <w:t>單相</w:t>
            </w:r>
          </w:p>
        </w:tc>
        <w:tc>
          <w:tcPr>
            <w:tcW w:w="427" w:type="dxa"/>
            <w:vMerge/>
          </w:tcPr>
          <w:p w:rsidR="00A030B7" w:rsidRPr="00A030B7" w:rsidRDefault="00A030B7" w:rsidP="00A030B7">
            <w:pPr>
              <w:spacing w:line="340" w:lineRule="exact"/>
              <w:rPr>
                <w:szCs w:val="24"/>
              </w:rPr>
            </w:pPr>
          </w:p>
        </w:tc>
        <w:tc>
          <w:tcPr>
            <w:tcW w:w="4109" w:type="dxa"/>
          </w:tcPr>
          <w:p w:rsidR="00A030B7" w:rsidRPr="00A030B7" w:rsidRDefault="00A030B7" w:rsidP="00A030B7">
            <w:pPr>
              <w:spacing w:line="340" w:lineRule="exact"/>
              <w:jc w:val="center"/>
              <w:rPr>
                <w:szCs w:val="24"/>
              </w:rPr>
            </w:pPr>
            <w:r w:rsidRPr="00A030B7">
              <w:rPr>
                <w:rFonts w:hint="eastAsia"/>
                <w:szCs w:val="24"/>
              </w:rPr>
              <w:t>5+2(-1) ~ 180+3 (-1) at DC TIG</w:t>
            </w:r>
          </w:p>
          <w:p w:rsidR="00A030B7" w:rsidRPr="00A030B7" w:rsidRDefault="00A030B7" w:rsidP="00A030B7">
            <w:pPr>
              <w:spacing w:line="340" w:lineRule="exact"/>
              <w:jc w:val="center"/>
              <w:rPr>
                <w:szCs w:val="24"/>
              </w:rPr>
            </w:pPr>
            <w:r w:rsidRPr="00A030B7">
              <w:rPr>
                <w:rFonts w:hint="eastAsia"/>
                <w:szCs w:val="24"/>
              </w:rPr>
              <w:t>20+1(-1) ~ 180+10(-0) at  AC/MIX TIG</w:t>
            </w:r>
          </w:p>
        </w:tc>
      </w:tr>
      <w:tr w:rsidR="00A030B7" w:rsidRPr="00A030B7" w:rsidTr="007A6B63">
        <w:tblPrEx>
          <w:tblCellMar>
            <w:left w:w="28" w:type="dxa"/>
            <w:right w:w="28" w:type="dxa"/>
          </w:tblCellMar>
          <w:tblLook w:val="0000" w:firstRow="0" w:lastRow="0" w:firstColumn="0" w:lastColumn="0" w:noHBand="0" w:noVBand="0"/>
        </w:tblPrEx>
        <w:trPr>
          <w:trHeight w:val="285"/>
          <w:jc w:val="center"/>
        </w:trPr>
        <w:tc>
          <w:tcPr>
            <w:tcW w:w="534" w:type="dxa"/>
            <w:vMerge/>
            <w:vAlign w:val="center"/>
          </w:tcPr>
          <w:p w:rsidR="00A030B7" w:rsidRPr="00A030B7" w:rsidRDefault="00A030B7" w:rsidP="00A030B7">
            <w:pPr>
              <w:spacing w:line="340" w:lineRule="exact"/>
              <w:jc w:val="center"/>
              <w:rPr>
                <w:szCs w:val="24"/>
              </w:rPr>
            </w:pPr>
          </w:p>
        </w:tc>
        <w:tc>
          <w:tcPr>
            <w:tcW w:w="1275" w:type="dxa"/>
            <w:vMerge/>
            <w:vAlign w:val="center"/>
          </w:tcPr>
          <w:p w:rsidR="00A030B7" w:rsidRPr="00A030B7" w:rsidRDefault="00A030B7" w:rsidP="00A030B7">
            <w:pPr>
              <w:spacing w:line="340" w:lineRule="exact"/>
              <w:jc w:val="center"/>
              <w:rPr>
                <w:szCs w:val="24"/>
              </w:rPr>
            </w:pPr>
          </w:p>
        </w:tc>
        <w:tc>
          <w:tcPr>
            <w:tcW w:w="1418" w:type="dxa"/>
            <w:vMerge/>
            <w:vAlign w:val="center"/>
          </w:tcPr>
          <w:p w:rsidR="00A030B7" w:rsidRPr="00A030B7" w:rsidRDefault="00A030B7" w:rsidP="00A030B7">
            <w:pPr>
              <w:spacing w:line="340" w:lineRule="exact"/>
              <w:jc w:val="center"/>
              <w:rPr>
                <w:szCs w:val="24"/>
              </w:rPr>
            </w:pPr>
          </w:p>
        </w:tc>
        <w:tc>
          <w:tcPr>
            <w:tcW w:w="1134" w:type="dxa"/>
            <w:vAlign w:val="center"/>
          </w:tcPr>
          <w:p w:rsidR="00A030B7" w:rsidRPr="00A030B7" w:rsidRDefault="00A030B7" w:rsidP="00A030B7">
            <w:pPr>
              <w:spacing w:line="340" w:lineRule="exact"/>
              <w:jc w:val="center"/>
              <w:rPr>
                <w:szCs w:val="24"/>
              </w:rPr>
            </w:pPr>
            <w:r w:rsidRPr="00A030B7">
              <w:rPr>
                <w:rFonts w:hint="eastAsia"/>
                <w:szCs w:val="24"/>
              </w:rPr>
              <w:t>三相</w:t>
            </w:r>
          </w:p>
        </w:tc>
        <w:tc>
          <w:tcPr>
            <w:tcW w:w="427" w:type="dxa"/>
            <w:vMerge/>
          </w:tcPr>
          <w:p w:rsidR="00A030B7" w:rsidRPr="00A030B7" w:rsidRDefault="00A030B7" w:rsidP="00A030B7">
            <w:pPr>
              <w:spacing w:line="340" w:lineRule="exact"/>
              <w:rPr>
                <w:szCs w:val="24"/>
              </w:rPr>
            </w:pPr>
          </w:p>
        </w:tc>
        <w:tc>
          <w:tcPr>
            <w:tcW w:w="4109" w:type="dxa"/>
          </w:tcPr>
          <w:p w:rsidR="00A030B7" w:rsidRPr="00A030B7" w:rsidRDefault="00A030B7" w:rsidP="00A030B7">
            <w:pPr>
              <w:spacing w:line="340" w:lineRule="exact"/>
              <w:jc w:val="center"/>
              <w:rPr>
                <w:szCs w:val="24"/>
              </w:rPr>
            </w:pPr>
          </w:p>
        </w:tc>
      </w:tr>
      <w:tr w:rsidR="00A030B7" w:rsidRPr="00A030B7" w:rsidTr="007A6B63">
        <w:tblPrEx>
          <w:tblCellMar>
            <w:left w:w="28" w:type="dxa"/>
            <w:right w:w="28" w:type="dxa"/>
          </w:tblCellMar>
          <w:tblLook w:val="0000" w:firstRow="0" w:lastRow="0" w:firstColumn="0" w:lastColumn="0" w:noHBand="0" w:noVBand="0"/>
        </w:tblPrEx>
        <w:trPr>
          <w:trHeight w:val="268"/>
          <w:jc w:val="center"/>
        </w:trPr>
        <w:tc>
          <w:tcPr>
            <w:tcW w:w="534" w:type="dxa"/>
            <w:vMerge/>
            <w:vAlign w:val="center"/>
          </w:tcPr>
          <w:p w:rsidR="00A030B7" w:rsidRPr="00A030B7" w:rsidRDefault="00A030B7" w:rsidP="00A030B7">
            <w:pPr>
              <w:spacing w:line="340" w:lineRule="exact"/>
              <w:jc w:val="center"/>
              <w:rPr>
                <w:szCs w:val="24"/>
              </w:rPr>
            </w:pPr>
          </w:p>
        </w:tc>
        <w:tc>
          <w:tcPr>
            <w:tcW w:w="1275" w:type="dxa"/>
            <w:vMerge/>
            <w:vAlign w:val="center"/>
          </w:tcPr>
          <w:p w:rsidR="00A030B7" w:rsidRPr="00A030B7" w:rsidRDefault="00A030B7" w:rsidP="00A030B7">
            <w:pPr>
              <w:spacing w:line="340" w:lineRule="exact"/>
              <w:jc w:val="center"/>
              <w:rPr>
                <w:szCs w:val="24"/>
              </w:rPr>
            </w:pPr>
          </w:p>
        </w:tc>
        <w:tc>
          <w:tcPr>
            <w:tcW w:w="1418" w:type="dxa"/>
            <w:vMerge w:val="restart"/>
            <w:vAlign w:val="center"/>
          </w:tcPr>
          <w:p w:rsidR="00A030B7" w:rsidRPr="00A030B7" w:rsidRDefault="00A030B7" w:rsidP="00A030B7">
            <w:pPr>
              <w:spacing w:line="340" w:lineRule="exact"/>
              <w:jc w:val="center"/>
              <w:rPr>
                <w:szCs w:val="24"/>
              </w:rPr>
            </w:pPr>
            <w:r w:rsidRPr="00A030B7">
              <w:rPr>
                <w:rFonts w:hint="eastAsia"/>
                <w:szCs w:val="24"/>
              </w:rPr>
              <w:t>脈波電流</w:t>
            </w:r>
          </w:p>
        </w:tc>
        <w:tc>
          <w:tcPr>
            <w:tcW w:w="1134" w:type="dxa"/>
            <w:vAlign w:val="center"/>
          </w:tcPr>
          <w:p w:rsidR="00A030B7" w:rsidRPr="00A030B7" w:rsidRDefault="00A030B7" w:rsidP="00A030B7">
            <w:pPr>
              <w:spacing w:line="340" w:lineRule="exact"/>
              <w:jc w:val="center"/>
              <w:rPr>
                <w:szCs w:val="24"/>
              </w:rPr>
            </w:pPr>
            <w:r w:rsidRPr="00A030B7">
              <w:rPr>
                <w:rFonts w:hint="eastAsia"/>
                <w:szCs w:val="24"/>
              </w:rPr>
              <w:t>單相</w:t>
            </w:r>
          </w:p>
        </w:tc>
        <w:tc>
          <w:tcPr>
            <w:tcW w:w="427" w:type="dxa"/>
            <w:vMerge/>
          </w:tcPr>
          <w:p w:rsidR="00A030B7" w:rsidRPr="00A030B7" w:rsidRDefault="00A030B7" w:rsidP="00A030B7">
            <w:pPr>
              <w:spacing w:line="340" w:lineRule="exact"/>
              <w:rPr>
                <w:szCs w:val="24"/>
              </w:rPr>
            </w:pPr>
          </w:p>
        </w:tc>
        <w:tc>
          <w:tcPr>
            <w:tcW w:w="4109" w:type="dxa"/>
          </w:tcPr>
          <w:p w:rsidR="00A030B7" w:rsidRPr="00A030B7" w:rsidRDefault="00A030B7" w:rsidP="00A030B7">
            <w:pPr>
              <w:spacing w:line="340" w:lineRule="exact"/>
              <w:jc w:val="center"/>
              <w:rPr>
                <w:szCs w:val="24"/>
              </w:rPr>
            </w:pPr>
            <w:r w:rsidRPr="00A030B7">
              <w:rPr>
                <w:rFonts w:hint="eastAsia"/>
                <w:szCs w:val="24"/>
              </w:rPr>
              <w:t>10+2(-1) ~ 180+3(-1)</w:t>
            </w:r>
          </w:p>
        </w:tc>
      </w:tr>
      <w:tr w:rsidR="00A030B7" w:rsidRPr="00A030B7" w:rsidTr="007A6B63">
        <w:tblPrEx>
          <w:tblCellMar>
            <w:left w:w="28" w:type="dxa"/>
            <w:right w:w="28" w:type="dxa"/>
          </w:tblCellMar>
          <w:tblLook w:val="0000" w:firstRow="0" w:lastRow="0" w:firstColumn="0" w:lastColumn="0" w:noHBand="0" w:noVBand="0"/>
        </w:tblPrEx>
        <w:trPr>
          <w:trHeight w:val="251"/>
          <w:jc w:val="center"/>
        </w:trPr>
        <w:tc>
          <w:tcPr>
            <w:tcW w:w="534" w:type="dxa"/>
            <w:vMerge/>
            <w:vAlign w:val="center"/>
          </w:tcPr>
          <w:p w:rsidR="00A030B7" w:rsidRPr="00A030B7" w:rsidRDefault="00A030B7" w:rsidP="00A030B7">
            <w:pPr>
              <w:spacing w:line="340" w:lineRule="exact"/>
              <w:jc w:val="center"/>
              <w:rPr>
                <w:szCs w:val="24"/>
              </w:rPr>
            </w:pPr>
          </w:p>
        </w:tc>
        <w:tc>
          <w:tcPr>
            <w:tcW w:w="1275" w:type="dxa"/>
            <w:vMerge/>
            <w:vAlign w:val="center"/>
          </w:tcPr>
          <w:p w:rsidR="00A030B7" w:rsidRPr="00A030B7" w:rsidRDefault="00A030B7" w:rsidP="00A030B7">
            <w:pPr>
              <w:spacing w:line="340" w:lineRule="exact"/>
              <w:jc w:val="center"/>
              <w:rPr>
                <w:szCs w:val="24"/>
              </w:rPr>
            </w:pPr>
          </w:p>
        </w:tc>
        <w:tc>
          <w:tcPr>
            <w:tcW w:w="1418" w:type="dxa"/>
            <w:vMerge/>
            <w:vAlign w:val="center"/>
          </w:tcPr>
          <w:p w:rsidR="00A030B7" w:rsidRPr="00A030B7" w:rsidRDefault="00A030B7" w:rsidP="00A030B7">
            <w:pPr>
              <w:spacing w:line="340" w:lineRule="exact"/>
              <w:jc w:val="center"/>
              <w:rPr>
                <w:szCs w:val="24"/>
              </w:rPr>
            </w:pPr>
          </w:p>
        </w:tc>
        <w:tc>
          <w:tcPr>
            <w:tcW w:w="1134" w:type="dxa"/>
            <w:vAlign w:val="center"/>
          </w:tcPr>
          <w:p w:rsidR="00A030B7" w:rsidRPr="00A030B7" w:rsidRDefault="00A030B7" w:rsidP="00A030B7">
            <w:pPr>
              <w:spacing w:line="340" w:lineRule="exact"/>
              <w:jc w:val="center"/>
              <w:rPr>
                <w:szCs w:val="24"/>
              </w:rPr>
            </w:pPr>
            <w:r w:rsidRPr="00A030B7">
              <w:rPr>
                <w:rFonts w:hint="eastAsia"/>
                <w:szCs w:val="24"/>
              </w:rPr>
              <w:t>三相</w:t>
            </w:r>
          </w:p>
        </w:tc>
        <w:tc>
          <w:tcPr>
            <w:tcW w:w="427" w:type="dxa"/>
            <w:vMerge/>
          </w:tcPr>
          <w:p w:rsidR="00A030B7" w:rsidRPr="00A030B7" w:rsidRDefault="00A030B7" w:rsidP="00A030B7">
            <w:pPr>
              <w:spacing w:line="340" w:lineRule="exact"/>
              <w:rPr>
                <w:szCs w:val="24"/>
              </w:rPr>
            </w:pPr>
          </w:p>
        </w:tc>
        <w:tc>
          <w:tcPr>
            <w:tcW w:w="4109" w:type="dxa"/>
          </w:tcPr>
          <w:p w:rsidR="00A030B7" w:rsidRPr="00A030B7" w:rsidRDefault="00A030B7" w:rsidP="00A030B7">
            <w:pPr>
              <w:spacing w:line="340" w:lineRule="exact"/>
              <w:jc w:val="center"/>
              <w:rPr>
                <w:szCs w:val="24"/>
              </w:rPr>
            </w:pPr>
          </w:p>
        </w:tc>
      </w:tr>
      <w:tr w:rsidR="00A030B7" w:rsidRPr="00A030B7" w:rsidTr="007A6B63">
        <w:tblPrEx>
          <w:tblCellMar>
            <w:left w:w="28" w:type="dxa"/>
            <w:right w:w="28" w:type="dxa"/>
          </w:tblCellMar>
          <w:tblLook w:val="0000" w:firstRow="0" w:lastRow="0" w:firstColumn="0" w:lastColumn="0" w:noHBand="0" w:noVBand="0"/>
        </w:tblPrEx>
        <w:trPr>
          <w:trHeight w:val="402"/>
          <w:jc w:val="center"/>
        </w:trPr>
        <w:tc>
          <w:tcPr>
            <w:tcW w:w="534" w:type="dxa"/>
            <w:vMerge/>
          </w:tcPr>
          <w:p w:rsidR="00A030B7" w:rsidRPr="00A030B7" w:rsidRDefault="00A030B7" w:rsidP="00A030B7">
            <w:pPr>
              <w:spacing w:line="340" w:lineRule="exact"/>
              <w:rPr>
                <w:szCs w:val="24"/>
              </w:rPr>
            </w:pPr>
          </w:p>
        </w:tc>
        <w:tc>
          <w:tcPr>
            <w:tcW w:w="1275" w:type="dxa"/>
            <w:vMerge w:val="restart"/>
            <w:vAlign w:val="center"/>
          </w:tcPr>
          <w:p w:rsidR="00A030B7" w:rsidRPr="00A030B7" w:rsidRDefault="00A030B7" w:rsidP="00A030B7">
            <w:pPr>
              <w:spacing w:line="340" w:lineRule="exact"/>
              <w:jc w:val="center"/>
              <w:rPr>
                <w:szCs w:val="24"/>
              </w:rPr>
            </w:pPr>
            <w:r w:rsidRPr="00A030B7">
              <w:rPr>
                <w:rFonts w:hint="eastAsia"/>
                <w:szCs w:val="24"/>
              </w:rPr>
              <w:t>STICK</w:t>
            </w:r>
          </w:p>
        </w:tc>
        <w:tc>
          <w:tcPr>
            <w:tcW w:w="2552" w:type="dxa"/>
            <w:gridSpan w:val="2"/>
          </w:tcPr>
          <w:p w:rsidR="00A030B7" w:rsidRPr="00A030B7" w:rsidRDefault="00A030B7" w:rsidP="00A030B7">
            <w:pPr>
              <w:spacing w:line="340" w:lineRule="exact"/>
              <w:jc w:val="center"/>
              <w:rPr>
                <w:szCs w:val="24"/>
              </w:rPr>
            </w:pPr>
            <w:r w:rsidRPr="00A030B7">
              <w:rPr>
                <w:rFonts w:hint="eastAsia"/>
                <w:szCs w:val="24"/>
              </w:rPr>
              <w:t>單相</w:t>
            </w:r>
          </w:p>
        </w:tc>
        <w:tc>
          <w:tcPr>
            <w:tcW w:w="427" w:type="dxa"/>
            <w:vMerge/>
          </w:tcPr>
          <w:p w:rsidR="00A030B7" w:rsidRPr="00A030B7" w:rsidRDefault="00A030B7" w:rsidP="00A030B7">
            <w:pPr>
              <w:spacing w:line="340" w:lineRule="exact"/>
              <w:rPr>
                <w:szCs w:val="24"/>
              </w:rPr>
            </w:pPr>
          </w:p>
        </w:tc>
        <w:tc>
          <w:tcPr>
            <w:tcW w:w="4109" w:type="dxa"/>
          </w:tcPr>
          <w:p w:rsidR="00A030B7" w:rsidRPr="00A030B7" w:rsidRDefault="00A030B7" w:rsidP="00A030B7">
            <w:pPr>
              <w:spacing w:line="340" w:lineRule="exact"/>
              <w:jc w:val="center"/>
              <w:rPr>
                <w:szCs w:val="24"/>
              </w:rPr>
            </w:pPr>
            <w:r w:rsidRPr="00A030B7">
              <w:rPr>
                <w:rFonts w:hint="eastAsia"/>
                <w:szCs w:val="24"/>
              </w:rPr>
              <w:t>5+2(-1) ~ 170+3(-0)</w:t>
            </w:r>
          </w:p>
        </w:tc>
      </w:tr>
      <w:tr w:rsidR="00A030B7" w:rsidRPr="00A030B7" w:rsidTr="007A6B63">
        <w:tblPrEx>
          <w:tblCellMar>
            <w:left w:w="28" w:type="dxa"/>
            <w:right w:w="28" w:type="dxa"/>
          </w:tblCellMar>
          <w:tblLook w:val="0000" w:firstRow="0" w:lastRow="0" w:firstColumn="0" w:lastColumn="0" w:noHBand="0" w:noVBand="0"/>
        </w:tblPrEx>
        <w:trPr>
          <w:trHeight w:val="311"/>
          <w:jc w:val="center"/>
        </w:trPr>
        <w:tc>
          <w:tcPr>
            <w:tcW w:w="534" w:type="dxa"/>
            <w:vMerge/>
          </w:tcPr>
          <w:p w:rsidR="00A030B7" w:rsidRPr="00A030B7" w:rsidRDefault="00A030B7" w:rsidP="00A030B7">
            <w:pPr>
              <w:spacing w:line="340" w:lineRule="exact"/>
              <w:rPr>
                <w:szCs w:val="24"/>
              </w:rPr>
            </w:pPr>
          </w:p>
        </w:tc>
        <w:tc>
          <w:tcPr>
            <w:tcW w:w="1275" w:type="dxa"/>
            <w:vMerge/>
          </w:tcPr>
          <w:p w:rsidR="00A030B7" w:rsidRPr="00A030B7" w:rsidRDefault="00A030B7" w:rsidP="00A030B7">
            <w:pPr>
              <w:spacing w:line="340" w:lineRule="exact"/>
              <w:jc w:val="center"/>
              <w:rPr>
                <w:szCs w:val="24"/>
              </w:rPr>
            </w:pPr>
          </w:p>
        </w:tc>
        <w:tc>
          <w:tcPr>
            <w:tcW w:w="2552" w:type="dxa"/>
            <w:gridSpan w:val="2"/>
          </w:tcPr>
          <w:p w:rsidR="00A030B7" w:rsidRPr="00A030B7" w:rsidRDefault="00A030B7" w:rsidP="00A030B7">
            <w:pPr>
              <w:spacing w:line="340" w:lineRule="exact"/>
              <w:jc w:val="center"/>
              <w:rPr>
                <w:szCs w:val="24"/>
              </w:rPr>
            </w:pPr>
            <w:r w:rsidRPr="00A030B7">
              <w:rPr>
                <w:rFonts w:hint="eastAsia"/>
                <w:szCs w:val="24"/>
              </w:rPr>
              <w:t>三相</w:t>
            </w:r>
          </w:p>
        </w:tc>
        <w:tc>
          <w:tcPr>
            <w:tcW w:w="427" w:type="dxa"/>
            <w:vMerge/>
          </w:tcPr>
          <w:p w:rsidR="00A030B7" w:rsidRPr="00A030B7" w:rsidRDefault="00A030B7" w:rsidP="00A030B7">
            <w:pPr>
              <w:spacing w:line="340" w:lineRule="exact"/>
              <w:rPr>
                <w:szCs w:val="24"/>
              </w:rPr>
            </w:pPr>
          </w:p>
        </w:tc>
        <w:tc>
          <w:tcPr>
            <w:tcW w:w="4109" w:type="dxa"/>
          </w:tcPr>
          <w:p w:rsidR="00A030B7" w:rsidRPr="00A030B7" w:rsidRDefault="00A030B7" w:rsidP="00A030B7">
            <w:pPr>
              <w:spacing w:line="340" w:lineRule="exact"/>
              <w:rPr>
                <w:szCs w:val="24"/>
              </w:rPr>
            </w:pPr>
          </w:p>
        </w:tc>
      </w:tr>
    </w:tbl>
    <w:p w:rsidR="00A030B7" w:rsidRDefault="00A030B7" w:rsidP="00A030B7">
      <w:pPr>
        <w:spacing w:line="340" w:lineRule="exact"/>
        <w:rPr>
          <w:szCs w:val="24"/>
        </w:rPr>
      </w:pPr>
    </w:p>
    <w:p w:rsidR="00B81878" w:rsidRDefault="00B81878" w:rsidP="00A030B7">
      <w:pPr>
        <w:spacing w:line="340" w:lineRule="exact"/>
        <w:rPr>
          <w:szCs w:val="24"/>
        </w:rPr>
      </w:pPr>
    </w:p>
    <w:p w:rsidR="00B81878" w:rsidRDefault="00B81878" w:rsidP="00A030B7">
      <w:pPr>
        <w:spacing w:line="340" w:lineRule="exact"/>
        <w:rPr>
          <w:szCs w:val="24"/>
        </w:rPr>
      </w:pPr>
    </w:p>
    <w:p w:rsidR="00B81878" w:rsidRDefault="00B81878" w:rsidP="00A030B7">
      <w:pPr>
        <w:spacing w:line="340" w:lineRule="exact"/>
        <w:rPr>
          <w:szCs w:val="24"/>
        </w:rPr>
      </w:pPr>
    </w:p>
    <w:p w:rsidR="00B81878" w:rsidRDefault="00B81878" w:rsidP="00A030B7">
      <w:pPr>
        <w:spacing w:line="340" w:lineRule="exact"/>
        <w:rPr>
          <w:szCs w:val="24"/>
        </w:rPr>
      </w:pPr>
    </w:p>
    <w:p w:rsidR="00B81878" w:rsidRDefault="00B81878" w:rsidP="00A030B7">
      <w:pPr>
        <w:spacing w:line="340" w:lineRule="exact"/>
        <w:rPr>
          <w:szCs w:val="24"/>
        </w:rPr>
      </w:pPr>
    </w:p>
    <w:p w:rsidR="00B81878" w:rsidRDefault="00B81878" w:rsidP="00A030B7">
      <w:pPr>
        <w:spacing w:line="340" w:lineRule="exact"/>
        <w:rPr>
          <w:szCs w:val="24"/>
        </w:rPr>
      </w:pPr>
    </w:p>
    <w:p w:rsidR="00B81878" w:rsidRDefault="00B81878" w:rsidP="00A030B7">
      <w:pPr>
        <w:spacing w:line="340" w:lineRule="exact"/>
        <w:rPr>
          <w:szCs w:val="24"/>
        </w:rPr>
      </w:pPr>
    </w:p>
    <w:p w:rsidR="00B81878" w:rsidRPr="00A030B7" w:rsidRDefault="00B81878" w:rsidP="00A030B7">
      <w:pPr>
        <w:spacing w:line="340" w:lineRule="exact"/>
        <w:rPr>
          <w:szCs w:val="24"/>
        </w:rPr>
      </w:pPr>
    </w:p>
    <w:tbl>
      <w:tblPr>
        <w:tblStyle w:val="ab"/>
        <w:tblW w:w="0" w:type="auto"/>
        <w:jc w:val="center"/>
        <w:tblInd w:w="1526" w:type="dxa"/>
        <w:tblLook w:val="04A0" w:firstRow="1" w:lastRow="0" w:firstColumn="1" w:lastColumn="0" w:noHBand="0" w:noVBand="1"/>
      </w:tblPr>
      <w:tblGrid>
        <w:gridCol w:w="3260"/>
        <w:gridCol w:w="1559"/>
        <w:gridCol w:w="3402"/>
      </w:tblGrid>
      <w:tr w:rsidR="00A030B7" w:rsidRPr="00F23DFD" w:rsidTr="00F23DFD">
        <w:trPr>
          <w:trHeight w:val="641"/>
          <w:jc w:val="center"/>
        </w:trPr>
        <w:tc>
          <w:tcPr>
            <w:tcW w:w="4819" w:type="dxa"/>
            <w:gridSpan w:val="2"/>
            <w:tcBorders>
              <w:tl2br w:val="single" w:sz="4" w:space="0" w:color="auto"/>
            </w:tcBorders>
            <w:vAlign w:val="center"/>
          </w:tcPr>
          <w:p w:rsidR="00A030B7" w:rsidRPr="00F23DFD" w:rsidRDefault="00A030B7" w:rsidP="00A030B7">
            <w:pPr>
              <w:spacing w:line="340" w:lineRule="exact"/>
              <w:jc w:val="center"/>
              <w:rPr>
                <w:sz w:val="28"/>
                <w:szCs w:val="28"/>
              </w:rPr>
            </w:pPr>
          </w:p>
        </w:tc>
        <w:tc>
          <w:tcPr>
            <w:tcW w:w="3402" w:type="dxa"/>
            <w:vAlign w:val="center"/>
          </w:tcPr>
          <w:p w:rsidR="00A030B7" w:rsidRPr="00F23DFD" w:rsidRDefault="00A030B7" w:rsidP="00A030B7">
            <w:pPr>
              <w:spacing w:line="340" w:lineRule="exact"/>
              <w:jc w:val="center"/>
              <w:rPr>
                <w:sz w:val="28"/>
                <w:szCs w:val="28"/>
              </w:rPr>
            </w:pPr>
            <w:r w:rsidRPr="00F23DFD">
              <w:rPr>
                <w:rFonts w:hint="eastAsia"/>
                <w:sz w:val="28"/>
                <w:szCs w:val="28"/>
              </w:rPr>
              <w:t xml:space="preserve">TIG- 300 </w:t>
            </w:r>
            <w:r w:rsidRPr="00F23DFD">
              <w:rPr>
                <w:sz w:val="28"/>
                <w:szCs w:val="28"/>
              </w:rPr>
              <w:t>A</w:t>
            </w:r>
            <w:r w:rsidRPr="00F23DFD">
              <w:rPr>
                <w:rFonts w:hint="eastAsia"/>
                <w:sz w:val="28"/>
                <w:szCs w:val="28"/>
              </w:rPr>
              <w:t>DP</w:t>
            </w:r>
          </w:p>
        </w:tc>
      </w:tr>
      <w:tr w:rsidR="00A030B7" w:rsidRPr="00F23DFD" w:rsidTr="00F23DFD">
        <w:trPr>
          <w:trHeight w:val="494"/>
          <w:jc w:val="center"/>
        </w:trPr>
        <w:tc>
          <w:tcPr>
            <w:tcW w:w="3260" w:type="dxa"/>
            <w:vAlign w:val="center"/>
          </w:tcPr>
          <w:p w:rsidR="00A030B7" w:rsidRPr="00F23DFD" w:rsidRDefault="00A030B7" w:rsidP="00A030B7">
            <w:pPr>
              <w:spacing w:line="340" w:lineRule="exact"/>
              <w:jc w:val="center"/>
              <w:rPr>
                <w:sz w:val="28"/>
                <w:szCs w:val="28"/>
              </w:rPr>
            </w:pPr>
            <w:r w:rsidRPr="00F23DFD">
              <w:rPr>
                <w:rFonts w:hint="eastAsia"/>
                <w:sz w:val="28"/>
                <w:szCs w:val="28"/>
              </w:rPr>
              <w:t>斜坡緩升時間</w:t>
            </w:r>
          </w:p>
        </w:tc>
        <w:tc>
          <w:tcPr>
            <w:tcW w:w="1559" w:type="dxa"/>
            <w:vAlign w:val="center"/>
          </w:tcPr>
          <w:p w:rsidR="00A030B7" w:rsidRPr="00F23DFD" w:rsidRDefault="00A030B7" w:rsidP="00A030B7">
            <w:pPr>
              <w:spacing w:line="340" w:lineRule="exact"/>
              <w:jc w:val="center"/>
              <w:rPr>
                <w:sz w:val="28"/>
                <w:szCs w:val="28"/>
              </w:rPr>
            </w:pPr>
            <w:r w:rsidRPr="00F23DFD">
              <w:rPr>
                <w:rFonts w:hint="eastAsia"/>
                <w:sz w:val="28"/>
                <w:szCs w:val="28"/>
              </w:rPr>
              <w:t>Sec</w:t>
            </w:r>
          </w:p>
        </w:tc>
        <w:tc>
          <w:tcPr>
            <w:tcW w:w="3402" w:type="dxa"/>
            <w:vAlign w:val="center"/>
          </w:tcPr>
          <w:p w:rsidR="00A030B7" w:rsidRPr="00F23DFD" w:rsidRDefault="00A030B7" w:rsidP="00A030B7">
            <w:pPr>
              <w:spacing w:line="340" w:lineRule="exact"/>
              <w:jc w:val="center"/>
              <w:rPr>
                <w:sz w:val="28"/>
                <w:szCs w:val="28"/>
              </w:rPr>
            </w:pPr>
            <w:r w:rsidRPr="00F23DFD">
              <w:rPr>
                <w:rFonts w:hint="eastAsia"/>
                <w:sz w:val="28"/>
                <w:szCs w:val="28"/>
              </w:rPr>
              <w:t>0.1</w:t>
            </w:r>
            <w:r w:rsidRPr="00F23DFD">
              <w:rPr>
                <w:rFonts w:ascii="Times New Roman" w:hAnsi="Times New Roman" w:cs="Times New Roman"/>
                <w:sz w:val="28"/>
                <w:szCs w:val="28"/>
              </w:rPr>
              <w:t>±</w:t>
            </w:r>
            <w:r w:rsidRPr="00F23DFD">
              <w:rPr>
                <w:rFonts w:hint="eastAsia"/>
                <w:sz w:val="28"/>
                <w:szCs w:val="28"/>
              </w:rPr>
              <w:t>50% ~ 5</w:t>
            </w:r>
            <w:r w:rsidRPr="00F23DFD">
              <w:rPr>
                <w:rFonts w:asciiTheme="minorBidi" w:hAnsiTheme="minorBidi"/>
                <w:sz w:val="28"/>
                <w:szCs w:val="28"/>
              </w:rPr>
              <w:t>±</w:t>
            </w:r>
            <w:r w:rsidRPr="00F23DFD">
              <w:rPr>
                <w:rFonts w:asciiTheme="minorBidi" w:hAnsiTheme="minorBidi" w:hint="eastAsia"/>
                <w:sz w:val="28"/>
                <w:szCs w:val="28"/>
              </w:rPr>
              <w:t>50%</w:t>
            </w:r>
          </w:p>
        </w:tc>
      </w:tr>
      <w:tr w:rsidR="00A030B7" w:rsidRPr="00F23DFD" w:rsidTr="00F23DFD">
        <w:trPr>
          <w:trHeight w:val="416"/>
          <w:jc w:val="center"/>
        </w:trPr>
        <w:tc>
          <w:tcPr>
            <w:tcW w:w="3260" w:type="dxa"/>
            <w:vAlign w:val="center"/>
          </w:tcPr>
          <w:p w:rsidR="00A030B7" w:rsidRPr="00F23DFD" w:rsidRDefault="00A030B7" w:rsidP="00A030B7">
            <w:pPr>
              <w:spacing w:line="340" w:lineRule="exact"/>
              <w:jc w:val="center"/>
              <w:rPr>
                <w:sz w:val="28"/>
                <w:szCs w:val="28"/>
              </w:rPr>
            </w:pPr>
            <w:r w:rsidRPr="00F23DFD">
              <w:rPr>
                <w:rFonts w:hint="eastAsia"/>
                <w:sz w:val="28"/>
                <w:szCs w:val="28"/>
              </w:rPr>
              <w:t>斜坡緩降時間</w:t>
            </w:r>
          </w:p>
        </w:tc>
        <w:tc>
          <w:tcPr>
            <w:tcW w:w="1559" w:type="dxa"/>
            <w:vAlign w:val="center"/>
          </w:tcPr>
          <w:p w:rsidR="00A030B7" w:rsidRPr="00F23DFD" w:rsidRDefault="00A030B7" w:rsidP="00A030B7">
            <w:pPr>
              <w:spacing w:line="340" w:lineRule="exact"/>
              <w:jc w:val="center"/>
              <w:rPr>
                <w:sz w:val="28"/>
                <w:szCs w:val="28"/>
              </w:rPr>
            </w:pPr>
            <w:r w:rsidRPr="00F23DFD">
              <w:rPr>
                <w:rFonts w:hint="eastAsia"/>
                <w:sz w:val="28"/>
                <w:szCs w:val="28"/>
              </w:rPr>
              <w:t>Sec</w:t>
            </w:r>
          </w:p>
        </w:tc>
        <w:tc>
          <w:tcPr>
            <w:tcW w:w="3402" w:type="dxa"/>
            <w:vAlign w:val="center"/>
          </w:tcPr>
          <w:p w:rsidR="00A030B7" w:rsidRPr="00F23DFD" w:rsidRDefault="00A030B7" w:rsidP="00A030B7">
            <w:pPr>
              <w:spacing w:line="340" w:lineRule="exact"/>
              <w:jc w:val="center"/>
              <w:rPr>
                <w:sz w:val="28"/>
                <w:szCs w:val="28"/>
              </w:rPr>
            </w:pPr>
            <w:r w:rsidRPr="00F23DFD">
              <w:rPr>
                <w:rFonts w:hint="eastAsia"/>
                <w:sz w:val="28"/>
                <w:szCs w:val="28"/>
              </w:rPr>
              <w:t>0.1</w:t>
            </w:r>
            <w:r w:rsidRPr="00F23DFD">
              <w:rPr>
                <w:rFonts w:ascii="Times New Roman" w:hAnsi="Times New Roman" w:cs="Times New Roman"/>
                <w:sz w:val="28"/>
                <w:szCs w:val="28"/>
              </w:rPr>
              <w:t>±</w:t>
            </w:r>
            <w:r w:rsidRPr="00F23DFD">
              <w:rPr>
                <w:rFonts w:hint="eastAsia"/>
                <w:sz w:val="28"/>
                <w:szCs w:val="28"/>
              </w:rPr>
              <w:t>50% ~ 5</w:t>
            </w:r>
            <w:r w:rsidRPr="00F23DFD">
              <w:rPr>
                <w:rFonts w:asciiTheme="minorBidi" w:hAnsiTheme="minorBidi"/>
                <w:sz w:val="28"/>
                <w:szCs w:val="28"/>
              </w:rPr>
              <w:t>±</w:t>
            </w:r>
            <w:r w:rsidRPr="00F23DFD">
              <w:rPr>
                <w:rFonts w:asciiTheme="minorBidi" w:hAnsiTheme="minorBidi" w:hint="eastAsia"/>
                <w:sz w:val="28"/>
                <w:szCs w:val="28"/>
              </w:rPr>
              <w:t>50%</w:t>
            </w:r>
          </w:p>
        </w:tc>
      </w:tr>
      <w:tr w:rsidR="00A030B7" w:rsidRPr="00F23DFD" w:rsidTr="00F23DFD">
        <w:trPr>
          <w:trHeight w:val="408"/>
          <w:jc w:val="center"/>
        </w:trPr>
        <w:tc>
          <w:tcPr>
            <w:tcW w:w="3260" w:type="dxa"/>
            <w:vAlign w:val="center"/>
          </w:tcPr>
          <w:p w:rsidR="00A030B7" w:rsidRPr="00F23DFD" w:rsidRDefault="00A030B7" w:rsidP="00A030B7">
            <w:pPr>
              <w:spacing w:line="340" w:lineRule="exact"/>
              <w:jc w:val="center"/>
              <w:rPr>
                <w:sz w:val="28"/>
                <w:szCs w:val="28"/>
              </w:rPr>
            </w:pPr>
            <w:proofErr w:type="gramStart"/>
            <w:r w:rsidRPr="00F23DFD">
              <w:rPr>
                <w:rFonts w:hint="eastAsia"/>
                <w:sz w:val="28"/>
                <w:szCs w:val="28"/>
              </w:rPr>
              <w:t>氬氣後流時間</w:t>
            </w:r>
            <w:proofErr w:type="gramEnd"/>
          </w:p>
        </w:tc>
        <w:tc>
          <w:tcPr>
            <w:tcW w:w="1559" w:type="dxa"/>
            <w:vAlign w:val="center"/>
          </w:tcPr>
          <w:p w:rsidR="00A030B7" w:rsidRPr="00F23DFD" w:rsidRDefault="00A030B7" w:rsidP="00A030B7">
            <w:pPr>
              <w:spacing w:line="340" w:lineRule="exact"/>
              <w:jc w:val="center"/>
              <w:rPr>
                <w:sz w:val="28"/>
                <w:szCs w:val="28"/>
              </w:rPr>
            </w:pPr>
            <w:r w:rsidRPr="00F23DFD">
              <w:rPr>
                <w:rFonts w:hint="eastAsia"/>
                <w:sz w:val="28"/>
                <w:szCs w:val="28"/>
              </w:rPr>
              <w:t>Sec</w:t>
            </w:r>
          </w:p>
        </w:tc>
        <w:tc>
          <w:tcPr>
            <w:tcW w:w="3402" w:type="dxa"/>
            <w:vAlign w:val="center"/>
          </w:tcPr>
          <w:p w:rsidR="00A030B7" w:rsidRPr="00F23DFD" w:rsidRDefault="00A030B7" w:rsidP="00A030B7">
            <w:pPr>
              <w:spacing w:line="340" w:lineRule="exact"/>
              <w:jc w:val="center"/>
              <w:rPr>
                <w:sz w:val="28"/>
                <w:szCs w:val="28"/>
              </w:rPr>
            </w:pPr>
            <w:r w:rsidRPr="00F23DFD">
              <w:rPr>
                <w:rFonts w:hint="eastAsia"/>
                <w:sz w:val="28"/>
                <w:szCs w:val="28"/>
              </w:rPr>
              <w:t>2.0~20&lt;</w:t>
            </w:r>
            <w:r w:rsidRPr="00F23DFD">
              <w:rPr>
                <w:rFonts w:ascii="Times New Roman" w:hAnsi="Times New Roman" w:cs="Times New Roman"/>
                <w:sz w:val="28"/>
                <w:szCs w:val="28"/>
              </w:rPr>
              <w:t>±</w:t>
            </w:r>
            <w:r w:rsidRPr="00F23DFD">
              <w:rPr>
                <w:rFonts w:hint="eastAsia"/>
                <w:sz w:val="28"/>
                <w:szCs w:val="28"/>
              </w:rPr>
              <w:t>25%&gt;</w:t>
            </w:r>
          </w:p>
        </w:tc>
      </w:tr>
      <w:tr w:rsidR="00A030B7" w:rsidRPr="00F23DFD" w:rsidTr="00F23DFD">
        <w:trPr>
          <w:trHeight w:val="427"/>
          <w:jc w:val="center"/>
        </w:trPr>
        <w:tc>
          <w:tcPr>
            <w:tcW w:w="3260" w:type="dxa"/>
            <w:vAlign w:val="center"/>
          </w:tcPr>
          <w:p w:rsidR="00A030B7" w:rsidRPr="00F23DFD" w:rsidRDefault="00A030B7" w:rsidP="00A030B7">
            <w:pPr>
              <w:spacing w:line="340" w:lineRule="exact"/>
              <w:jc w:val="center"/>
              <w:rPr>
                <w:sz w:val="28"/>
                <w:szCs w:val="28"/>
              </w:rPr>
            </w:pPr>
            <w:proofErr w:type="gramStart"/>
            <w:r w:rsidRPr="00F23DFD">
              <w:rPr>
                <w:rFonts w:hint="eastAsia"/>
                <w:sz w:val="28"/>
                <w:szCs w:val="28"/>
              </w:rPr>
              <w:t>氬氣前吹時間</w:t>
            </w:r>
            <w:proofErr w:type="gramEnd"/>
          </w:p>
        </w:tc>
        <w:tc>
          <w:tcPr>
            <w:tcW w:w="1559" w:type="dxa"/>
            <w:vAlign w:val="center"/>
          </w:tcPr>
          <w:p w:rsidR="00A030B7" w:rsidRPr="00F23DFD" w:rsidRDefault="00A030B7" w:rsidP="00A030B7">
            <w:pPr>
              <w:spacing w:line="340" w:lineRule="exact"/>
              <w:jc w:val="center"/>
              <w:rPr>
                <w:sz w:val="28"/>
                <w:szCs w:val="28"/>
              </w:rPr>
            </w:pPr>
            <w:r w:rsidRPr="00F23DFD">
              <w:rPr>
                <w:rFonts w:hint="eastAsia"/>
                <w:sz w:val="28"/>
                <w:szCs w:val="28"/>
              </w:rPr>
              <w:t>Sec</w:t>
            </w:r>
          </w:p>
        </w:tc>
        <w:tc>
          <w:tcPr>
            <w:tcW w:w="3402" w:type="dxa"/>
            <w:vAlign w:val="center"/>
          </w:tcPr>
          <w:p w:rsidR="00A030B7" w:rsidRPr="00F23DFD" w:rsidRDefault="00A030B7" w:rsidP="00A030B7">
            <w:pPr>
              <w:spacing w:line="340" w:lineRule="exact"/>
              <w:jc w:val="center"/>
              <w:rPr>
                <w:sz w:val="28"/>
                <w:szCs w:val="28"/>
              </w:rPr>
            </w:pPr>
            <w:r w:rsidRPr="00F23DFD">
              <w:rPr>
                <w:rFonts w:hint="eastAsia"/>
                <w:sz w:val="28"/>
                <w:szCs w:val="28"/>
              </w:rPr>
              <w:t>0.2~5&lt;</w:t>
            </w:r>
            <w:r w:rsidRPr="00F23DFD">
              <w:rPr>
                <w:rFonts w:ascii="Times New Roman" w:hAnsi="Times New Roman" w:cs="Times New Roman"/>
                <w:sz w:val="28"/>
                <w:szCs w:val="28"/>
              </w:rPr>
              <w:t>±</w:t>
            </w:r>
            <w:r w:rsidRPr="00F23DFD">
              <w:rPr>
                <w:rFonts w:hint="eastAsia"/>
                <w:sz w:val="28"/>
                <w:szCs w:val="28"/>
              </w:rPr>
              <w:t>25%&gt;</w:t>
            </w:r>
          </w:p>
        </w:tc>
      </w:tr>
      <w:tr w:rsidR="00A030B7" w:rsidRPr="00F23DFD" w:rsidTr="00F23DFD">
        <w:trPr>
          <w:trHeight w:val="420"/>
          <w:jc w:val="center"/>
        </w:trPr>
        <w:tc>
          <w:tcPr>
            <w:tcW w:w="3260" w:type="dxa"/>
            <w:vAlign w:val="center"/>
          </w:tcPr>
          <w:p w:rsidR="00A030B7" w:rsidRPr="00F23DFD" w:rsidRDefault="00A030B7" w:rsidP="00A030B7">
            <w:pPr>
              <w:spacing w:line="340" w:lineRule="exact"/>
              <w:jc w:val="center"/>
              <w:rPr>
                <w:sz w:val="28"/>
                <w:szCs w:val="28"/>
              </w:rPr>
            </w:pPr>
            <w:r w:rsidRPr="00F23DFD">
              <w:rPr>
                <w:rFonts w:hint="eastAsia"/>
                <w:sz w:val="28"/>
                <w:szCs w:val="28"/>
              </w:rPr>
              <w:t>點焊時間</w:t>
            </w:r>
          </w:p>
        </w:tc>
        <w:tc>
          <w:tcPr>
            <w:tcW w:w="1559" w:type="dxa"/>
            <w:vAlign w:val="center"/>
          </w:tcPr>
          <w:p w:rsidR="00A030B7" w:rsidRPr="00F23DFD" w:rsidRDefault="00A030B7" w:rsidP="00A030B7">
            <w:pPr>
              <w:spacing w:line="340" w:lineRule="exact"/>
              <w:jc w:val="center"/>
              <w:rPr>
                <w:sz w:val="28"/>
                <w:szCs w:val="28"/>
              </w:rPr>
            </w:pPr>
            <w:r w:rsidRPr="00F23DFD">
              <w:rPr>
                <w:rFonts w:hint="eastAsia"/>
                <w:sz w:val="28"/>
                <w:szCs w:val="28"/>
              </w:rPr>
              <w:t>Sec</w:t>
            </w:r>
          </w:p>
        </w:tc>
        <w:tc>
          <w:tcPr>
            <w:tcW w:w="3402" w:type="dxa"/>
            <w:vAlign w:val="center"/>
          </w:tcPr>
          <w:p w:rsidR="00A030B7" w:rsidRPr="00F23DFD" w:rsidRDefault="00A030B7" w:rsidP="00A030B7">
            <w:pPr>
              <w:spacing w:line="340" w:lineRule="exact"/>
              <w:jc w:val="center"/>
              <w:rPr>
                <w:sz w:val="28"/>
                <w:szCs w:val="28"/>
              </w:rPr>
            </w:pPr>
            <w:r w:rsidRPr="00F23DFD">
              <w:rPr>
                <w:rFonts w:hint="eastAsia"/>
                <w:sz w:val="28"/>
                <w:szCs w:val="28"/>
              </w:rPr>
              <w:t>0.1~5.0&lt;</w:t>
            </w:r>
            <w:r w:rsidRPr="00F23DFD">
              <w:rPr>
                <w:rFonts w:ascii="Times New Roman" w:hAnsi="Times New Roman" w:cs="Times New Roman"/>
                <w:sz w:val="28"/>
                <w:szCs w:val="28"/>
              </w:rPr>
              <w:t>±</w:t>
            </w:r>
            <w:r w:rsidRPr="00F23DFD">
              <w:rPr>
                <w:rFonts w:hint="eastAsia"/>
                <w:sz w:val="28"/>
                <w:szCs w:val="28"/>
              </w:rPr>
              <w:t>20%&gt;</w:t>
            </w:r>
          </w:p>
        </w:tc>
      </w:tr>
      <w:tr w:rsidR="00A030B7" w:rsidRPr="00F23DFD" w:rsidTr="00F23DFD">
        <w:trPr>
          <w:trHeight w:val="823"/>
          <w:jc w:val="center"/>
        </w:trPr>
        <w:tc>
          <w:tcPr>
            <w:tcW w:w="3260" w:type="dxa"/>
            <w:vAlign w:val="center"/>
          </w:tcPr>
          <w:p w:rsidR="00A030B7" w:rsidRPr="00F23DFD" w:rsidRDefault="00A030B7" w:rsidP="00A030B7">
            <w:pPr>
              <w:spacing w:line="340" w:lineRule="exact"/>
              <w:jc w:val="center"/>
              <w:rPr>
                <w:sz w:val="28"/>
                <w:szCs w:val="28"/>
              </w:rPr>
            </w:pPr>
            <w:r w:rsidRPr="00F23DFD">
              <w:rPr>
                <w:rFonts w:hint="eastAsia"/>
                <w:sz w:val="28"/>
                <w:szCs w:val="28"/>
              </w:rPr>
              <w:t>脈波頻率</w:t>
            </w:r>
          </w:p>
        </w:tc>
        <w:tc>
          <w:tcPr>
            <w:tcW w:w="1559" w:type="dxa"/>
            <w:vAlign w:val="center"/>
          </w:tcPr>
          <w:p w:rsidR="00A030B7" w:rsidRPr="00F23DFD" w:rsidRDefault="00A030B7" w:rsidP="00A030B7">
            <w:pPr>
              <w:spacing w:line="340" w:lineRule="exact"/>
              <w:jc w:val="center"/>
              <w:rPr>
                <w:sz w:val="28"/>
                <w:szCs w:val="28"/>
              </w:rPr>
            </w:pPr>
            <w:r w:rsidRPr="00F23DFD">
              <w:rPr>
                <w:rFonts w:hint="eastAsia"/>
                <w:sz w:val="28"/>
                <w:szCs w:val="28"/>
              </w:rPr>
              <w:t>Hz</w:t>
            </w:r>
          </w:p>
        </w:tc>
        <w:tc>
          <w:tcPr>
            <w:tcW w:w="3402" w:type="dxa"/>
            <w:vAlign w:val="center"/>
          </w:tcPr>
          <w:p w:rsidR="00A030B7" w:rsidRPr="00F23DFD" w:rsidRDefault="00A030B7" w:rsidP="00A030B7">
            <w:pPr>
              <w:spacing w:line="340" w:lineRule="exact"/>
              <w:jc w:val="center"/>
              <w:rPr>
                <w:sz w:val="28"/>
                <w:szCs w:val="28"/>
              </w:rPr>
            </w:pPr>
            <w:proofErr w:type="gramStart"/>
            <w:r w:rsidRPr="00F23DFD">
              <w:rPr>
                <w:rFonts w:hint="eastAsia"/>
                <w:sz w:val="28"/>
                <w:szCs w:val="28"/>
              </w:rPr>
              <w:t>低段</w:t>
            </w:r>
            <w:proofErr w:type="gramEnd"/>
            <w:r w:rsidRPr="00F23DFD">
              <w:rPr>
                <w:rFonts w:hint="eastAsia"/>
                <w:sz w:val="28"/>
                <w:szCs w:val="28"/>
              </w:rPr>
              <w:t xml:space="preserve"> 0.5 </w:t>
            </w:r>
            <w:r w:rsidRPr="00F23DFD">
              <w:rPr>
                <w:rFonts w:ascii="Times New Roman" w:hAnsi="Times New Roman" w:cs="Times New Roman"/>
                <w:sz w:val="28"/>
                <w:szCs w:val="28"/>
              </w:rPr>
              <w:t>±</w:t>
            </w:r>
            <w:r w:rsidRPr="00F23DFD">
              <w:rPr>
                <w:rFonts w:hint="eastAsia"/>
                <w:sz w:val="28"/>
                <w:szCs w:val="28"/>
              </w:rPr>
              <w:t>20%~27</w:t>
            </w:r>
            <w:r w:rsidRPr="00F23DFD">
              <w:rPr>
                <w:rFonts w:ascii="Times New Roman" w:hAnsi="Times New Roman" w:cs="Times New Roman"/>
                <w:sz w:val="28"/>
                <w:szCs w:val="28"/>
              </w:rPr>
              <w:t>±</w:t>
            </w:r>
            <w:r w:rsidRPr="00F23DFD">
              <w:rPr>
                <w:rFonts w:hint="eastAsia"/>
                <w:sz w:val="28"/>
                <w:szCs w:val="28"/>
              </w:rPr>
              <w:t>20%</w:t>
            </w:r>
          </w:p>
          <w:p w:rsidR="00A030B7" w:rsidRPr="00F23DFD" w:rsidRDefault="00A030B7" w:rsidP="00A030B7">
            <w:pPr>
              <w:spacing w:line="340" w:lineRule="exact"/>
              <w:jc w:val="center"/>
              <w:rPr>
                <w:sz w:val="28"/>
                <w:szCs w:val="28"/>
              </w:rPr>
            </w:pPr>
            <w:r w:rsidRPr="00F23DFD">
              <w:rPr>
                <w:rFonts w:hint="eastAsia"/>
                <w:sz w:val="28"/>
                <w:szCs w:val="28"/>
              </w:rPr>
              <w:t>高段</w:t>
            </w:r>
            <w:r w:rsidRPr="00F23DFD">
              <w:rPr>
                <w:rFonts w:hint="eastAsia"/>
                <w:sz w:val="28"/>
                <w:szCs w:val="28"/>
              </w:rPr>
              <w:t xml:space="preserve">7.5 </w:t>
            </w:r>
            <w:r w:rsidRPr="00F23DFD">
              <w:rPr>
                <w:rFonts w:ascii="Times New Roman" w:hAnsi="Times New Roman" w:cs="Times New Roman"/>
                <w:sz w:val="28"/>
                <w:szCs w:val="28"/>
              </w:rPr>
              <w:t>±</w:t>
            </w:r>
            <w:r w:rsidRPr="00F23DFD">
              <w:rPr>
                <w:rFonts w:hint="eastAsia"/>
                <w:sz w:val="28"/>
                <w:szCs w:val="28"/>
              </w:rPr>
              <w:t>20%~500</w:t>
            </w:r>
            <w:r w:rsidRPr="00F23DFD">
              <w:rPr>
                <w:rFonts w:ascii="Times New Roman" w:hAnsi="Times New Roman" w:cs="Times New Roman"/>
                <w:sz w:val="28"/>
                <w:szCs w:val="28"/>
              </w:rPr>
              <w:t>±</w:t>
            </w:r>
            <w:r w:rsidRPr="00F23DFD">
              <w:rPr>
                <w:rFonts w:hint="eastAsia"/>
                <w:sz w:val="28"/>
                <w:szCs w:val="28"/>
              </w:rPr>
              <w:t>20%</w:t>
            </w:r>
          </w:p>
        </w:tc>
      </w:tr>
      <w:tr w:rsidR="00A030B7" w:rsidRPr="00F23DFD" w:rsidTr="00F23DFD">
        <w:trPr>
          <w:trHeight w:val="423"/>
          <w:jc w:val="center"/>
        </w:trPr>
        <w:tc>
          <w:tcPr>
            <w:tcW w:w="3260" w:type="dxa"/>
            <w:vAlign w:val="center"/>
          </w:tcPr>
          <w:p w:rsidR="00A030B7" w:rsidRPr="00F23DFD" w:rsidRDefault="00A030B7" w:rsidP="00A030B7">
            <w:pPr>
              <w:spacing w:line="340" w:lineRule="exact"/>
              <w:jc w:val="center"/>
              <w:rPr>
                <w:sz w:val="28"/>
                <w:szCs w:val="28"/>
              </w:rPr>
            </w:pPr>
            <w:r w:rsidRPr="00F23DFD">
              <w:rPr>
                <w:rFonts w:hint="eastAsia"/>
                <w:sz w:val="28"/>
                <w:szCs w:val="28"/>
              </w:rPr>
              <w:t>交流</w:t>
            </w:r>
            <w:proofErr w:type="gramStart"/>
            <w:r w:rsidRPr="00F23DFD">
              <w:rPr>
                <w:rFonts w:hint="eastAsia"/>
                <w:sz w:val="28"/>
                <w:szCs w:val="28"/>
              </w:rPr>
              <w:t>清潔波寬</w:t>
            </w:r>
            <w:proofErr w:type="gramEnd"/>
            <w:r w:rsidRPr="00F23DFD">
              <w:rPr>
                <w:rFonts w:hint="eastAsia"/>
                <w:sz w:val="28"/>
                <w:szCs w:val="28"/>
              </w:rPr>
              <w:t>比</w:t>
            </w:r>
          </w:p>
        </w:tc>
        <w:tc>
          <w:tcPr>
            <w:tcW w:w="1559" w:type="dxa"/>
            <w:vAlign w:val="center"/>
          </w:tcPr>
          <w:p w:rsidR="00A030B7" w:rsidRPr="00F23DFD" w:rsidRDefault="00A030B7" w:rsidP="00A030B7">
            <w:pPr>
              <w:spacing w:line="340" w:lineRule="exact"/>
              <w:jc w:val="center"/>
              <w:rPr>
                <w:sz w:val="28"/>
                <w:szCs w:val="28"/>
              </w:rPr>
            </w:pPr>
            <w:r w:rsidRPr="00F23DFD">
              <w:rPr>
                <w:rFonts w:hint="eastAsia"/>
                <w:sz w:val="28"/>
                <w:szCs w:val="28"/>
              </w:rPr>
              <w:t>%</w:t>
            </w:r>
          </w:p>
        </w:tc>
        <w:tc>
          <w:tcPr>
            <w:tcW w:w="3402" w:type="dxa"/>
            <w:vAlign w:val="center"/>
          </w:tcPr>
          <w:p w:rsidR="00A030B7" w:rsidRPr="00F23DFD" w:rsidRDefault="00A030B7" w:rsidP="00A030B7">
            <w:pPr>
              <w:spacing w:line="340" w:lineRule="exact"/>
              <w:jc w:val="center"/>
              <w:rPr>
                <w:sz w:val="28"/>
                <w:szCs w:val="28"/>
              </w:rPr>
            </w:pPr>
            <w:r w:rsidRPr="00F23DFD">
              <w:rPr>
                <w:rFonts w:hint="eastAsia"/>
                <w:sz w:val="28"/>
                <w:szCs w:val="28"/>
              </w:rPr>
              <w:t>20</w:t>
            </w:r>
            <w:r w:rsidRPr="00F23DFD">
              <w:rPr>
                <w:rFonts w:ascii="Times New Roman" w:hAnsi="Times New Roman" w:cs="Times New Roman"/>
                <w:sz w:val="28"/>
                <w:szCs w:val="28"/>
              </w:rPr>
              <w:t>±</w:t>
            </w:r>
            <w:r w:rsidRPr="00F23DFD">
              <w:rPr>
                <w:rFonts w:hint="eastAsia"/>
                <w:sz w:val="28"/>
                <w:szCs w:val="28"/>
              </w:rPr>
              <w:t>20%~80</w:t>
            </w:r>
            <w:r w:rsidRPr="00F23DFD">
              <w:rPr>
                <w:rFonts w:ascii="Times New Roman" w:hAnsi="Times New Roman" w:cs="Times New Roman"/>
                <w:sz w:val="28"/>
                <w:szCs w:val="28"/>
              </w:rPr>
              <w:t>±</w:t>
            </w:r>
            <w:r w:rsidRPr="00F23DFD">
              <w:rPr>
                <w:rFonts w:hint="eastAsia"/>
                <w:sz w:val="28"/>
                <w:szCs w:val="28"/>
              </w:rPr>
              <w:t>20%</w:t>
            </w:r>
          </w:p>
        </w:tc>
      </w:tr>
      <w:tr w:rsidR="00A030B7" w:rsidRPr="00F23DFD" w:rsidTr="00F23DFD">
        <w:trPr>
          <w:trHeight w:val="416"/>
          <w:jc w:val="center"/>
        </w:trPr>
        <w:tc>
          <w:tcPr>
            <w:tcW w:w="3260" w:type="dxa"/>
            <w:vAlign w:val="center"/>
          </w:tcPr>
          <w:p w:rsidR="00A030B7" w:rsidRPr="00F23DFD" w:rsidRDefault="00A030B7" w:rsidP="00A030B7">
            <w:pPr>
              <w:spacing w:line="340" w:lineRule="exact"/>
              <w:jc w:val="center"/>
              <w:rPr>
                <w:sz w:val="28"/>
                <w:szCs w:val="28"/>
              </w:rPr>
            </w:pPr>
            <w:r w:rsidRPr="00F23DFD">
              <w:rPr>
                <w:rFonts w:hint="eastAsia"/>
                <w:sz w:val="28"/>
                <w:szCs w:val="28"/>
              </w:rPr>
              <w:t>交流頻率</w:t>
            </w:r>
          </w:p>
        </w:tc>
        <w:tc>
          <w:tcPr>
            <w:tcW w:w="1559" w:type="dxa"/>
            <w:vAlign w:val="center"/>
          </w:tcPr>
          <w:p w:rsidR="00A030B7" w:rsidRPr="00F23DFD" w:rsidRDefault="00A030B7" w:rsidP="00A030B7">
            <w:pPr>
              <w:spacing w:line="340" w:lineRule="exact"/>
              <w:jc w:val="center"/>
              <w:rPr>
                <w:sz w:val="28"/>
                <w:szCs w:val="28"/>
              </w:rPr>
            </w:pPr>
            <w:r w:rsidRPr="00F23DFD">
              <w:rPr>
                <w:rFonts w:hint="eastAsia"/>
                <w:sz w:val="28"/>
                <w:szCs w:val="28"/>
              </w:rPr>
              <w:t>Hz</w:t>
            </w:r>
          </w:p>
        </w:tc>
        <w:tc>
          <w:tcPr>
            <w:tcW w:w="3402" w:type="dxa"/>
            <w:vAlign w:val="center"/>
          </w:tcPr>
          <w:p w:rsidR="00A030B7" w:rsidRPr="00F23DFD" w:rsidRDefault="00A030B7" w:rsidP="00A030B7">
            <w:pPr>
              <w:spacing w:line="340" w:lineRule="exact"/>
              <w:jc w:val="center"/>
              <w:rPr>
                <w:sz w:val="28"/>
                <w:szCs w:val="28"/>
              </w:rPr>
            </w:pPr>
            <w:r w:rsidRPr="00F23DFD">
              <w:rPr>
                <w:rFonts w:hint="eastAsia"/>
                <w:sz w:val="28"/>
                <w:szCs w:val="28"/>
              </w:rPr>
              <w:t>55</w:t>
            </w:r>
            <w:r w:rsidRPr="00F23DFD">
              <w:rPr>
                <w:rFonts w:ascii="Times New Roman" w:hAnsi="Times New Roman" w:cs="Times New Roman"/>
                <w:sz w:val="28"/>
                <w:szCs w:val="28"/>
              </w:rPr>
              <w:t>±</w:t>
            </w:r>
            <w:r w:rsidRPr="00F23DFD">
              <w:rPr>
                <w:rFonts w:hint="eastAsia"/>
                <w:sz w:val="28"/>
                <w:szCs w:val="28"/>
              </w:rPr>
              <w:t>20%</w:t>
            </w:r>
          </w:p>
        </w:tc>
      </w:tr>
      <w:tr w:rsidR="00A030B7" w:rsidRPr="00F23DFD" w:rsidTr="00F23DFD">
        <w:trPr>
          <w:trHeight w:val="408"/>
          <w:jc w:val="center"/>
        </w:trPr>
        <w:tc>
          <w:tcPr>
            <w:tcW w:w="3260" w:type="dxa"/>
            <w:vAlign w:val="center"/>
          </w:tcPr>
          <w:p w:rsidR="00A030B7" w:rsidRPr="00F23DFD" w:rsidRDefault="00A030B7" w:rsidP="00A030B7">
            <w:pPr>
              <w:spacing w:line="340" w:lineRule="exact"/>
              <w:jc w:val="center"/>
              <w:rPr>
                <w:sz w:val="28"/>
                <w:szCs w:val="28"/>
              </w:rPr>
            </w:pPr>
            <w:r w:rsidRPr="00F23DFD">
              <w:rPr>
                <w:rFonts w:hint="eastAsia"/>
                <w:sz w:val="28"/>
                <w:szCs w:val="28"/>
              </w:rPr>
              <w:t>交流直流混合頻率</w:t>
            </w:r>
          </w:p>
        </w:tc>
        <w:tc>
          <w:tcPr>
            <w:tcW w:w="1559" w:type="dxa"/>
            <w:vAlign w:val="center"/>
          </w:tcPr>
          <w:p w:rsidR="00A030B7" w:rsidRPr="00F23DFD" w:rsidRDefault="00A030B7" w:rsidP="00A030B7">
            <w:pPr>
              <w:spacing w:line="340" w:lineRule="exact"/>
              <w:jc w:val="center"/>
              <w:rPr>
                <w:sz w:val="28"/>
                <w:szCs w:val="28"/>
              </w:rPr>
            </w:pPr>
            <w:r w:rsidRPr="00F23DFD">
              <w:rPr>
                <w:rFonts w:hint="eastAsia"/>
                <w:sz w:val="28"/>
                <w:szCs w:val="28"/>
              </w:rPr>
              <w:t>Hz</w:t>
            </w:r>
          </w:p>
        </w:tc>
        <w:tc>
          <w:tcPr>
            <w:tcW w:w="3402" w:type="dxa"/>
            <w:vAlign w:val="center"/>
          </w:tcPr>
          <w:p w:rsidR="00A030B7" w:rsidRPr="00F23DFD" w:rsidRDefault="00A030B7" w:rsidP="00A030B7">
            <w:pPr>
              <w:spacing w:line="340" w:lineRule="exact"/>
              <w:jc w:val="center"/>
              <w:rPr>
                <w:sz w:val="28"/>
                <w:szCs w:val="28"/>
              </w:rPr>
            </w:pPr>
            <w:r w:rsidRPr="00F23DFD">
              <w:rPr>
                <w:rFonts w:hint="eastAsia"/>
                <w:sz w:val="28"/>
                <w:szCs w:val="28"/>
              </w:rPr>
              <w:t>0.5</w:t>
            </w:r>
            <w:r w:rsidRPr="00F23DFD">
              <w:rPr>
                <w:rFonts w:ascii="Times New Roman" w:hAnsi="Times New Roman" w:cs="Times New Roman"/>
                <w:sz w:val="28"/>
                <w:szCs w:val="28"/>
              </w:rPr>
              <w:t>±</w:t>
            </w:r>
            <w:r w:rsidRPr="00F23DFD">
              <w:rPr>
                <w:rFonts w:hint="eastAsia"/>
                <w:sz w:val="28"/>
                <w:szCs w:val="28"/>
              </w:rPr>
              <w:t>20%~80</w:t>
            </w:r>
            <w:r w:rsidRPr="00F23DFD">
              <w:rPr>
                <w:rFonts w:ascii="Times New Roman" w:hAnsi="Times New Roman" w:cs="Times New Roman"/>
                <w:sz w:val="28"/>
                <w:szCs w:val="28"/>
              </w:rPr>
              <w:t>±</w:t>
            </w:r>
            <w:r w:rsidRPr="00F23DFD">
              <w:rPr>
                <w:rFonts w:hint="eastAsia"/>
                <w:sz w:val="28"/>
                <w:szCs w:val="28"/>
              </w:rPr>
              <w:t>20%</w:t>
            </w:r>
          </w:p>
        </w:tc>
      </w:tr>
      <w:tr w:rsidR="00A030B7" w:rsidRPr="00F23DFD" w:rsidTr="00F23DFD">
        <w:trPr>
          <w:trHeight w:val="428"/>
          <w:jc w:val="center"/>
        </w:trPr>
        <w:tc>
          <w:tcPr>
            <w:tcW w:w="3260" w:type="dxa"/>
            <w:vAlign w:val="center"/>
          </w:tcPr>
          <w:p w:rsidR="00A030B7" w:rsidRPr="00F23DFD" w:rsidRDefault="00A030B7" w:rsidP="00A030B7">
            <w:pPr>
              <w:spacing w:line="340" w:lineRule="exact"/>
              <w:jc w:val="center"/>
              <w:rPr>
                <w:sz w:val="28"/>
                <w:szCs w:val="28"/>
              </w:rPr>
            </w:pPr>
            <w:r w:rsidRPr="00F23DFD">
              <w:rPr>
                <w:rFonts w:hint="eastAsia"/>
                <w:sz w:val="28"/>
                <w:szCs w:val="28"/>
              </w:rPr>
              <w:t>交流直流</w:t>
            </w:r>
            <w:proofErr w:type="gramStart"/>
            <w:r w:rsidRPr="00F23DFD">
              <w:rPr>
                <w:rFonts w:hint="eastAsia"/>
                <w:sz w:val="28"/>
                <w:szCs w:val="28"/>
              </w:rPr>
              <w:t>混合波寬比</w:t>
            </w:r>
            <w:proofErr w:type="gramEnd"/>
          </w:p>
        </w:tc>
        <w:tc>
          <w:tcPr>
            <w:tcW w:w="1559" w:type="dxa"/>
            <w:vAlign w:val="center"/>
          </w:tcPr>
          <w:p w:rsidR="00A030B7" w:rsidRPr="00F23DFD" w:rsidRDefault="00A030B7" w:rsidP="00A030B7">
            <w:pPr>
              <w:spacing w:line="340" w:lineRule="exact"/>
              <w:jc w:val="center"/>
              <w:rPr>
                <w:sz w:val="28"/>
                <w:szCs w:val="28"/>
              </w:rPr>
            </w:pPr>
            <w:r w:rsidRPr="00F23DFD">
              <w:rPr>
                <w:rFonts w:hint="eastAsia"/>
                <w:sz w:val="28"/>
                <w:szCs w:val="28"/>
              </w:rPr>
              <w:t>%</w:t>
            </w:r>
          </w:p>
        </w:tc>
        <w:tc>
          <w:tcPr>
            <w:tcW w:w="3402" w:type="dxa"/>
            <w:vAlign w:val="center"/>
          </w:tcPr>
          <w:p w:rsidR="00A030B7" w:rsidRPr="00F23DFD" w:rsidRDefault="00A030B7" w:rsidP="00A030B7">
            <w:pPr>
              <w:spacing w:line="340" w:lineRule="exact"/>
              <w:jc w:val="center"/>
              <w:rPr>
                <w:sz w:val="28"/>
                <w:szCs w:val="28"/>
              </w:rPr>
            </w:pPr>
            <w:r w:rsidRPr="00F23DFD">
              <w:rPr>
                <w:rFonts w:hint="eastAsia"/>
                <w:sz w:val="28"/>
                <w:szCs w:val="28"/>
              </w:rPr>
              <w:t>20</w:t>
            </w:r>
            <w:r w:rsidRPr="00F23DFD">
              <w:rPr>
                <w:rFonts w:ascii="Times New Roman" w:hAnsi="Times New Roman" w:cs="Times New Roman"/>
                <w:sz w:val="28"/>
                <w:szCs w:val="28"/>
              </w:rPr>
              <w:t>±</w:t>
            </w:r>
            <w:r w:rsidRPr="00F23DFD">
              <w:rPr>
                <w:rFonts w:hint="eastAsia"/>
                <w:sz w:val="28"/>
                <w:szCs w:val="28"/>
              </w:rPr>
              <w:t>20%~80</w:t>
            </w:r>
            <w:r w:rsidRPr="00F23DFD">
              <w:rPr>
                <w:rFonts w:ascii="Times New Roman" w:hAnsi="Times New Roman" w:cs="Times New Roman"/>
                <w:sz w:val="28"/>
                <w:szCs w:val="28"/>
              </w:rPr>
              <w:t>±</w:t>
            </w:r>
            <w:r w:rsidRPr="00F23DFD">
              <w:rPr>
                <w:rFonts w:hint="eastAsia"/>
                <w:sz w:val="28"/>
                <w:szCs w:val="28"/>
              </w:rPr>
              <w:t>20%</w:t>
            </w:r>
          </w:p>
        </w:tc>
      </w:tr>
      <w:tr w:rsidR="00A030B7" w:rsidRPr="00F23DFD" w:rsidTr="00F23DFD">
        <w:trPr>
          <w:trHeight w:val="405"/>
          <w:jc w:val="center"/>
        </w:trPr>
        <w:tc>
          <w:tcPr>
            <w:tcW w:w="3260" w:type="dxa"/>
            <w:vAlign w:val="center"/>
          </w:tcPr>
          <w:p w:rsidR="00A030B7" w:rsidRPr="00F23DFD" w:rsidRDefault="00A030B7" w:rsidP="00A030B7">
            <w:pPr>
              <w:spacing w:line="340" w:lineRule="exact"/>
              <w:jc w:val="center"/>
              <w:rPr>
                <w:sz w:val="28"/>
                <w:szCs w:val="28"/>
              </w:rPr>
            </w:pPr>
            <w:r w:rsidRPr="00F23DFD">
              <w:rPr>
                <w:rFonts w:hint="eastAsia"/>
                <w:sz w:val="28"/>
                <w:szCs w:val="28"/>
              </w:rPr>
              <w:t>使用率</w:t>
            </w:r>
            <w:r w:rsidRPr="00F23DFD">
              <w:rPr>
                <w:rFonts w:hint="eastAsia"/>
                <w:sz w:val="28"/>
                <w:szCs w:val="28"/>
              </w:rPr>
              <w:t>&lt;10</w:t>
            </w:r>
            <w:r w:rsidRPr="00F23DFD">
              <w:rPr>
                <w:rFonts w:hint="eastAsia"/>
                <w:sz w:val="28"/>
                <w:szCs w:val="28"/>
              </w:rPr>
              <w:t>分鐘週期</w:t>
            </w:r>
            <w:r w:rsidRPr="00F23DFD">
              <w:rPr>
                <w:rFonts w:hint="eastAsia"/>
                <w:sz w:val="28"/>
                <w:szCs w:val="28"/>
              </w:rPr>
              <w:t>&gt;</w:t>
            </w:r>
          </w:p>
        </w:tc>
        <w:tc>
          <w:tcPr>
            <w:tcW w:w="1559" w:type="dxa"/>
            <w:vAlign w:val="center"/>
          </w:tcPr>
          <w:p w:rsidR="00A030B7" w:rsidRPr="00F23DFD" w:rsidRDefault="00A030B7" w:rsidP="00A030B7">
            <w:pPr>
              <w:spacing w:line="340" w:lineRule="exact"/>
              <w:jc w:val="center"/>
              <w:rPr>
                <w:sz w:val="28"/>
                <w:szCs w:val="28"/>
              </w:rPr>
            </w:pPr>
            <w:r w:rsidRPr="00F23DFD">
              <w:rPr>
                <w:rFonts w:hint="eastAsia"/>
                <w:sz w:val="28"/>
                <w:szCs w:val="28"/>
              </w:rPr>
              <w:t>%</w:t>
            </w:r>
          </w:p>
        </w:tc>
        <w:tc>
          <w:tcPr>
            <w:tcW w:w="3402" w:type="dxa"/>
            <w:vAlign w:val="center"/>
          </w:tcPr>
          <w:p w:rsidR="00A030B7" w:rsidRPr="00F23DFD" w:rsidRDefault="00A030B7" w:rsidP="00A030B7">
            <w:pPr>
              <w:spacing w:line="340" w:lineRule="exact"/>
              <w:jc w:val="center"/>
              <w:rPr>
                <w:sz w:val="28"/>
                <w:szCs w:val="28"/>
              </w:rPr>
            </w:pPr>
            <w:r w:rsidRPr="00F23DFD">
              <w:rPr>
                <w:rFonts w:hint="eastAsia"/>
                <w:sz w:val="28"/>
                <w:szCs w:val="28"/>
              </w:rPr>
              <w:t>100</w:t>
            </w:r>
          </w:p>
        </w:tc>
      </w:tr>
      <w:tr w:rsidR="00A030B7" w:rsidRPr="00F23DFD" w:rsidTr="00F23DFD">
        <w:trPr>
          <w:trHeight w:val="426"/>
          <w:jc w:val="center"/>
        </w:trPr>
        <w:tc>
          <w:tcPr>
            <w:tcW w:w="3260" w:type="dxa"/>
            <w:vAlign w:val="center"/>
          </w:tcPr>
          <w:p w:rsidR="00A030B7" w:rsidRPr="00F23DFD" w:rsidRDefault="00A030B7" w:rsidP="00A030B7">
            <w:pPr>
              <w:spacing w:line="340" w:lineRule="exact"/>
              <w:jc w:val="center"/>
              <w:rPr>
                <w:sz w:val="28"/>
                <w:szCs w:val="28"/>
              </w:rPr>
            </w:pPr>
            <w:r w:rsidRPr="00F23DFD">
              <w:rPr>
                <w:rFonts w:hint="eastAsia"/>
                <w:sz w:val="28"/>
                <w:szCs w:val="28"/>
              </w:rPr>
              <w:t>水壓檢點</w:t>
            </w:r>
          </w:p>
        </w:tc>
        <w:tc>
          <w:tcPr>
            <w:tcW w:w="1559" w:type="dxa"/>
            <w:vAlign w:val="center"/>
          </w:tcPr>
          <w:p w:rsidR="00A030B7" w:rsidRPr="00F23DFD" w:rsidRDefault="00A030B7" w:rsidP="00A030B7">
            <w:pPr>
              <w:spacing w:line="340" w:lineRule="exact"/>
              <w:jc w:val="center"/>
              <w:rPr>
                <w:sz w:val="28"/>
                <w:szCs w:val="28"/>
              </w:rPr>
            </w:pPr>
          </w:p>
        </w:tc>
        <w:tc>
          <w:tcPr>
            <w:tcW w:w="3402" w:type="dxa"/>
            <w:vAlign w:val="center"/>
          </w:tcPr>
          <w:p w:rsidR="00A030B7" w:rsidRPr="00F23DFD" w:rsidRDefault="00A030B7" w:rsidP="00A030B7">
            <w:pPr>
              <w:spacing w:line="340" w:lineRule="exact"/>
              <w:jc w:val="center"/>
              <w:rPr>
                <w:sz w:val="28"/>
                <w:szCs w:val="28"/>
              </w:rPr>
            </w:pPr>
            <w:r w:rsidRPr="00F23DFD">
              <w:rPr>
                <w:rFonts w:hint="eastAsia"/>
                <w:sz w:val="28"/>
                <w:szCs w:val="28"/>
              </w:rPr>
              <w:t>0.2~0.5kg/cm</w:t>
            </w:r>
            <w:r w:rsidRPr="00F23DFD">
              <w:rPr>
                <w:rFonts w:ascii="Times New Roman" w:hAnsi="Times New Roman" w:cs="Times New Roman"/>
                <w:sz w:val="28"/>
                <w:szCs w:val="28"/>
              </w:rPr>
              <w:t>³</w:t>
            </w:r>
          </w:p>
        </w:tc>
      </w:tr>
      <w:tr w:rsidR="00A030B7" w:rsidRPr="00F23DFD" w:rsidTr="00F23DFD">
        <w:trPr>
          <w:trHeight w:val="404"/>
          <w:jc w:val="center"/>
        </w:trPr>
        <w:tc>
          <w:tcPr>
            <w:tcW w:w="3260" w:type="dxa"/>
            <w:vAlign w:val="center"/>
          </w:tcPr>
          <w:p w:rsidR="00A030B7" w:rsidRPr="00F23DFD" w:rsidRDefault="00A030B7" w:rsidP="00A030B7">
            <w:pPr>
              <w:spacing w:line="340" w:lineRule="exact"/>
              <w:jc w:val="center"/>
              <w:rPr>
                <w:sz w:val="28"/>
                <w:szCs w:val="28"/>
              </w:rPr>
            </w:pPr>
            <w:r w:rsidRPr="00F23DFD">
              <w:rPr>
                <w:rFonts w:hint="eastAsia"/>
                <w:sz w:val="28"/>
                <w:szCs w:val="28"/>
              </w:rPr>
              <w:t>氬氣檢點</w:t>
            </w:r>
          </w:p>
        </w:tc>
        <w:tc>
          <w:tcPr>
            <w:tcW w:w="1559" w:type="dxa"/>
            <w:vAlign w:val="center"/>
          </w:tcPr>
          <w:p w:rsidR="00A030B7" w:rsidRPr="00F23DFD" w:rsidRDefault="00A030B7" w:rsidP="00A030B7">
            <w:pPr>
              <w:spacing w:line="340" w:lineRule="exact"/>
              <w:jc w:val="center"/>
              <w:rPr>
                <w:sz w:val="28"/>
                <w:szCs w:val="28"/>
              </w:rPr>
            </w:pPr>
          </w:p>
        </w:tc>
        <w:tc>
          <w:tcPr>
            <w:tcW w:w="3402" w:type="dxa"/>
            <w:vAlign w:val="center"/>
          </w:tcPr>
          <w:p w:rsidR="00A030B7" w:rsidRPr="00F23DFD" w:rsidRDefault="00A030B7" w:rsidP="00A030B7">
            <w:pPr>
              <w:spacing w:line="340" w:lineRule="exact"/>
              <w:jc w:val="center"/>
              <w:rPr>
                <w:sz w:val="28"/>
                <w:szCs w:val="28"/>
              </w:rPr>
            </w:pPr>
            <w:r w:rsidRPr="00F23DFD">
              <w:rPr>
                <w:rFonts w:hint="eastAsia"/>
                <w:sz w:val="28"/>
                <w:szCs w:val="28"/>
              </w:rPr>
              <w:t>V</w:t>
            </w:r>
          </w:p>
        </w:tc>
      </w:tr>
      <w:tr w:rsidR="00A030B7" w:rsidRPr="00F23DFD" w:rsidTr="00F23DFD">
        <w:trPr>
          <w:trHeight w:val="424"/>
          <w:jc w:val="center"/>
        </w:trPr>
        <w:tc>
          <w:tcPr>
            <w:tcW w:w="3260" w:type="dxa"/>
            <w:vAlign w:val="center"/>
          </w:tcPr>
          <w:p w:rsidR="00A030B7" w:rsidRPr="00F23DFD" w:rsidRDefault="00A030B7" w:rsidP="00A030B7">
            <w:pPr>
              <w:spacing w:line="340" w:lineRule="exact"/>
              <w:jc w:val="center"/>
              <w:rPr>
                <w:sz w:val="28"/>
                <w:szCs w:val="28"/>
              </w:rPr>
            </w:pPr>
            <w:r w:rsidRPr="00F23DFD">
              <w:rPr>
                <w:rFonts w:hint="eastAsia"/>
                <w:sz w:val="28"/>
                <w:szCs w:val="28"/>
              </w:rPr>
              <w:t>制</w:t>
            </w:r>
            <w:proofErr w:type="gramStart"/>
            <w:r w:rsidRPr="00F23DFD">
              <w:rPr>
                <w:rFonts w:hint="eastAsia"/>
                <w:sz w:val="28"/>
                <w:szCs w:val="28"/>
              </w:rPr>
              <w:t>御</w:t>
            </w:r>
            <w:proofErr w:type="gramEnd"/>
            <w:r w:rsidRPr="00F23DFD">
              <w:rPr>
                <w:rFonts w:hint="eastAsia"/>
                <w:sz w:val="28"/>
                <w:szCs w:val="28"/>
              </w:rPr>
              <w:t>控制</w:t>
            </w:r>
          </w:p>
        </w:tc>
        <w:tc>
          <w:tcPr>
            <w:tcW w:w="1559" w:type="dxa"/>
            <w:vAlign w:val="center"/>
          </w:tcPr>
          <w:p w:rsidR="00A030B7" w:rsidRPr="00F23DFD" w:rsidRDefault="00A030B7" w:rsidP="00A030B7">
            <w:pPr>
              <w:spacing w:line="340" w:lineRule="exact"/>
              <w:jc w:val="center"/>
              <w:rPr>
                <w:sz w:val="28"/>
                <w:szCs w:val="28"/>
              </w:rPr>
            </w:pPr>
          </w:p>
        </w:tc>
        <w:tc>
          <w:tcPr>
            <w:tcW w:w="3402" w:type="dxa"/>
            <w:vAlign w:val="center"/>
          </w:tcPr>
          <w:p w:rsidR="00A030B7" w:rsidRPr="00F23DFD" w:rsidRDefault="00A030B7" w:rsidP="00A030B7">
            <w:pPr>
              <w:spacing w:line="340" w:lineRule="exact"/>
              <w:jc w:val="center"/>
              <w:rPr>
                <w:sz w:val="28"/>
                <w:szCs w:val="28"/>
              </w:rPr>
            </w:pPr>
            <w:r w:rsidRPr="00F23DFD">
              <w:rPr>
                <w:rFonts w:hint="eastAsia"/>
                <w:sz w:val="28"/>
                <w:szCs w:val="28"/>
              </w:rPr>
              <w:t>CRATER / REPEAT</w:t>
            </w:r>
          </w:p>
        </w:tc>
      </w:tr>
      <w:tr w:rsidR="00A030B7" w:rsidRPr="00F23DFD" w:rsidTr="00F23DFD">
        <w:trPr>
          <w:trHeight w:val="415"/>
          <w:jc w:val="center"/>
        </w:trPr>
        <w:tc>
          <w:tcPr>
            <w:tcW w:w="3260" w:type="dxa"/>
            <w:vAlign w:val="center"/>
          </w:tcPr>
          <w:p w:rsidR="00A030B7" w:rsidRPr="00F23DFD" w:rsidRDefault="00A030B7" w:rsidP="00A030B7">
            <w:pPr>
              <w:spacing w:line="340" w:lineRule="exact"/>
              <w:jc w:val="center"/>
              <w:rPr>
                <w:sz w:val="28"/>
                <w:szCs w:val="28"/>
              </w:rPr>
            </w:pPr>
            <w:r w:rsidRPr="00F23DFD">
              <w:rPr>
                <w:rFonts w:hint="eastAsia"/>
                <w:sz w:val="28"/>
                <w:szCs w:val="28"/>
              </w:rPr>
              <w:t>外型尺寸</w:t>
            </w:r>
            <w:r w:rsidRPr="00F23DFD">
              <w:rPr>
                <w:rFonts w:hint="eastAsia"/>
                <w:sz w:val="28"/>
                <w:szCs w:val="28"/>
              </w:rPr>
              <w:t>&lt;W*D*H&gt;</w:t>
            </w:r>
          </w:p>
        </w:tc>
        <w:tc>
          <w:tcPr>
            <w:tcW w:w="1559" w:type="dxa"/>
            <w:vAlign w:val="center"/>
          </w:tcPr>
          <w:p w:rsidR="00A030B7" w:rsidRPr="00F23DFD" w:rsidRDefault="00A030B7" w:rsidP="00A030B7">
            <w:pPr>
              <w:spacing w:line="340" w:lineRule="exact"/>
              <w:jc w:val="center"/>
              <w:rPr>
                <w:sz w:val="28"/>
                <w:szCs w:val="28"/>
              </w:rPr>
            </w:pPr>
            <w:r w:rsidRPr="00F23DFD">
              <w:rPr>
                <w:rFonts w:hint="eastAsia"/>
                <w:sz w:val="28"/>
                <w:szCs w:val="28"/>
              </w:rPr>
              <w:t>mm</w:t>
            </w:r>
          </w:p>
        </w:tc>
        <w:tc>
          <w:tcPr>
            <w:tcW w:w="3402" w:type="dxa"/>
            <w:vAlign w:val="center"/>
          </w:tcPr>
          <w:p w:rsidR="00A030B7" w:rsidRPr="00F23DFD" w:rsidRDefault="00A030B7" w:rsidP="00A030B7">
            <w:pPr>
              <w:spacing w:line="340" w:lineRule="exact"/>
              <w:jc w:val="center"/>
              <w:rPr>
                <w:sz w:val="28"/>
                <w:szCs w:val="28"/>
              </w:rPr>
            </w:pPr>
            <w:r w:rsidRPr="00F23DFD">
              <w:rPr>
                <w:rFonts w:hint="eastAsia"/>
                <w:sz w:val="28"/>
                <w:szCs w:val="28"/>
              </w:rPr>
              <w:t>410*510*580</w:t>
            </w:r>
          </w:p>
        </w:tc>
      </w:tr>
      <w:tr w:rsidR="00A030B7" w:rsidRPr="00F23DFD" w:rsidTr="00F23DFD">
        <w:trPr>
          <w:trHeight w:val="420"/>
          <w:jc w:val="center"/>
        </w:trPr>
        <w:tc>
          <w:tcPr>
            <w:tcW w:w="3260" w:type="dxa"/>
            <w:vAlign w:val="center"/>
          </w:tcPr>
          <w:p w:rsidR="00A030B7" w:rsidRPr="00F23DFD" w:rsidRDefault="00A030B7" w:rsidP="00A030B7">
            <w:pPr>
              <w:spacing w:line="340" w:lineRule="exact"/>
              <w:jc w:val="center"/>
              <w:rPr>
                <w:sz w:val="28"/>
                <w:szCs w:val="28"/>
              </w:rPr>
            </w:pPr>
            <w:r w:rsidRPr="00F23DFD">
              <w:rPr>
                <w:rFonts w:hint="eastAsia"/>
                <w:sz w:val="28"/>
                <w:szCs w:val="28"/>
              </w:rPr>
              <w:t>重量</w:t>
            </w:r>
          </w:p>
        </w:tc>
        <w:tc>
          <w:tcPr>
            <w:tcW w:w="1559" w:type="dxa"/>
            <w:vAlign w:val="center"/>
          </w:tcPr>
          <w:p w:rsidR="00A030B7" w:rsidRPr="00F23DFD" w:rsidRDefault="00A030B7" w:rsidP="00A030B7">
            <w:pPr>
              <w:spacing w:line="340" w:lineRule="exact"/>
              <w:jc w:val="center"/>
              <w:rPr>
                <w:sz w:val="28"/>
                <w:szCs w:val="28"/>
              </w:rPr>
            </w:pPr>
            <w:r w:rsidRPr="00F23DFD">
              <w:rPr>
                <w:sz w:val="28"/>
                <w:szCs w:val="28"/>
              </w:rPr>
              <w:t>K</w:t>
            </w:r>
            <w:r w:rsidRPr="00F23DFD">
              <w:rPr>
                <w:rFonts w:hint="eastAsia"/>
                <w:sz w:val="28"/>
                <w:szCs w:val="28"/>
              </w:rPr>
              <w:t>g</w:t>
            </w:r>
          </w:p>
        </w:tc>
        <w:tc>
          <w:tcPr>
            <w:tcW w:w="3402" w:type="dxa"/>
            <w:vAlign w:val="center"/>
          </w:tcPr>
          <w:p w:rsidR="00A030B7" w:rsidRPr="00F23DFD" w:rsidRDefault="00A030B7" w:rsidP="00A030B7">
            <w:pPr>
              <w:spacing w:line="340" w:lineRule="exact"/>
              <w:jc w:val="center"/>
              <w:rPr>
                <w:sz w:val="28"/>
                <w:szCs w:val="28"/>
              </w:rPr>
            </w:pPr>
            <w:r w:rsidRPr="00F23DFD">
              <w:rPr>
                <w:rFonts w:hint="eastAsia"/>
                <w:sz w:val="28"/>
                <w:szCs w:val="28"/>
              </w:rPr>
              <w:t>5</w:t>
            </w:r>
            <w:r w:rsidR="00F12BD0">
              <w:rPr>
                <w:rFonts w:hint="eastAsia"/>
                <w:sz w:val="28"/>
                <w:szCs w:val="28"/>
              </w:rPr>
              <w:t>6</w:t>
            </w:r>
            <w:bookmarkStart w:id="0" w:name="_GoBack"/>
            <w:bookmarkEnd w:id="0"/>
          </w:p>
        </w:tc>
      </w:tr>
    </w:tbl>
    <w:p w:rsidR="00A030B7" w:rsidRPr="00F23DFD" w:rsidRDefault="00A030B7" w:rsidP="00A030B7">
      <w:pPr>
        <w:rPr>
          <w:sz w:val="28"/>
          <w:szCs w:val="28"/>
        </w:rPr>
      </w:pPr>
    </w:p>
    <w:p w:rsidR="00A030B7" w:rsidRPr="00323188" w:rsidRDefault="00A030B7" w:rsidP="00A030B7"/>
    <w:p w:rsidR="00A030B7" w:rsidRDefault="00A030B7" w:rsidP="00A030B7"/>
    <w:p w:rsidR="00A030B7" w:rsidRPr="00A030B7" w:rsidRDefault="00A030B7" w:rsidP="00A030B7">
      <w:pPr>
        <w:widowControl/>
        <w:spacing w:line="420" w:lineRule="exact"/>
        <w:rPr>
          <w:szCs w:val="24"/>
        </w:rPr>
      </w:pPr>
    </w:p>
    <w:sectPr w:rsidR="00A030B7" w:rsidRPr="00A030B7" w:rsidSect="00E47A72">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1447" w:rsidRDefault="00541447" w:rsidP="002B4EBB">
      <w:r>
        <w:separator/>
      </w:r>
    </w:p>
  </w:endnote>
  <w:endnote w:type="continuationSeparator" w:id="0">
    <w:p w:rsidR="00541447" w:rsidRDefault="00541447" w:rsidP="002B4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文鼎中特明">
    <w:altName w:val="Arial Unicode MS"/>
    <w:charset w:val="88"/>
    <w:family w:val="modern"/>
    <w:pitch w:val="fixed"/>
    <w:sig w:usb0="00000003" w:usb1="28880000" w:usb2="00000016" w:usb3="00000000" w:csb0="00100000" w:csb1="00000000"/>
  </w:font>
  <w:font w:name="Simang">
    <w:altName w:val="Microsoft YaHei"/>
    <w:panose1 w:val="00000000000000000000"/>
    <w:charset w:val="86"/>
    <w:family w:val="auto"/>
    <w:notTrueType/>
    <w:pitch w:val="default"/>
    <w:sig w:usb0="00000001" w:usb1="080E0000" w:usb2="00000010" w:usb3="00000000" w:csb0="00040000" w:csb1="00000000"/>
  </w:font>
  <w:font w:name="華康中特圓體(P)">
    <w:altName w:val="Arial Unicode MS"/>
    <w:charset w:val="88"/>
    <w:family w:val="swiss"/>
    <w:pitch w:val="variable"/>
    <w:sig w:usb0="00000000" w:usb1="38CFFCFA" w:usb2="00000016" w:usb3="00000000" w:csb0="00100001" w:csb1="00000000"/>
  </w:font>
  <w:font w:name="文鼎中楷">
    <w:altName w:val="Arial Unicode MS"/>
    <w:charset w:val="88"/>
    <w:family w:val="modern"/>
    <w:pitch w:val="fixed"/>
    <w:sig w:usb0="00000003" w:usb1="28880000" w:usb2="00000016" w:usb3="00000000" w:csb0="00100000" w:csb1="00000000"/>
  </w:font>
  <w:font w:name="超研澤粗鋼筆行楷">
    <w:altName w:val="Arial Unicode MS"/>
    <w:charset w:val="88"/>
    <w:family w:val="swiss"/>
    <w:pitch w:val="variable"/>
    <w:sig w:usb0="00000000" w:usb1="28880000" w:usb2="00000016" w:usb3="00000000" w:csb0="00100000" w:csb1="00000000"/>
  </w:font>
  <w:font w:name="Simum">
    <w:altName w:val="Microsoft YaHei"/>
    <w:panose1 w:val="00000000000000000000"/>
    <w:charset w:val="86"/>
    <w:family w:val="auto"/>
    <w:notTrueType/>
    <w:pitch w:val="default"/>
    <w:sig w:usb0="00000001" w:usb1="080E0000" w:usb2="00000010" w:usb3="00000000" w:csb0="00040000" w:csb1="00000000"/>
  </w:font>
  <w:font w:name="微軟正黑體">
    <w:panose1 w:val="020B0604030504040204"/>
    <w:charset w:val="88"/>
    <w:family w:val="swiss"/>
    <w:pitch w:val="variable"/>
    <w:sig w:usb0="00000087" w:usb1="288F4000" w:usb2="00000016" w:usb3="00000000" w:csb0="001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1447" w:rsidRDefault="00541447" w:rsidP="002B4EBB">
      <w:r>
        <w:separator/>
      </w:r>
    </w:p>
  </w:footnote>
  <w:footnote w:type="continuationSeparator" w:id="0">
    <w:p w:rsidR="00541447" w:rsidRDefault="00541447" w:rsidP="002B4E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14493"/>
    <w:multiLevelType w:val="hybridMultilevel"/>
    <w:tmpl w:val="807A559A"/>
    <w:lvl w:ilvl="0" w:tplc="9DF8C6E2">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A794301"/>
    <w:multiLevelType w:val="hybridMultilevel"/>
    <w:tmpl w:val="F8A224BA"/>
    <w:lvl w:ilvl="0" w:tplc="76FE4E94">
      <w:start w:val="3"/>
      <w:numFmt w:val="bullet"/>
      <w:lvlText w:val="※"/>
      <w:lvlJc w:val="left"/>
      <w:pPr>
        <w:ind w:left="360" w:hanging="360"/>
      </w:pPr>
      <w:rPr>
        <w:rFonts w:ascii="新細明體" w:eastAsia="新細明體" w:hAnsi="新細明體" w:cstheme="minorBidi"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260D6E57"/>
    <w:multiLevelType w:val="hybridMultilevel"/>
    <w:tmpl w:val="F2DA5AF2"/>
    <w:lvl w:ilvl="0" w:tplc="AABC67DC">
      <w:start w:val="1"/>
      <w:numFmt w:val="decimal"/>
      <w:lvlText w:val="(%1)"/>
      <w:lvlJc w:val="left"/>
      <w:pPr>
        <w:ind w:left="645" w:hanging="360"/>
      </w:pPr>
      <w:rPr>
        <w:rFonts w:hint="default"/>
      </w:rPr>
    </w:lvl>
    <w:lvl w:ilvl="1" w:tplc="04090019" w:tentative="1">
      <w:start w:val="1"/>
      <w:numFmt w:val="ideographTraditional"/>
      <w:lvlText w:val="%2、"/>
      <w:lvlJc w:val="left"/>
      <w:pPr>
        <w:ind w:left="1245" w:hanging="480"/>
      </w:pPr>
    </w:lvl>
    <w:lvl w:ilvl="2" w:tplc="0409001B" w:tentative="1">
      <w:start w:val="1"/>
      <w:numFmt w:val="lowerRoman"/>
      <w:lvlText w:val="%3."/>
      <w:lvlJc w:val="right"/>
      <w:pPr>
        <w:ind w:left="1725" w:hanging="480"/>
      </w:pPr>
    </w:lvl>
    <w:lvl w:ilvl="3" w:tplc="0409000F" w:tentative="1">
      <w:start w:val="1"/>
      <w:numFmt w:val="decimal"/>
      <w:lvlText w:val="%4."/>
      <w:lvlJc w:val="left"/>
      <w:pPr>
        <w:ind w:left="2205" w:hanging="480"/>
      </w:pPr>
    </w:lvl>
    <w:lvl w:ilvl="4" w:tplc="04090019" w:tentative="1">
      <w:start w:val="1"/>
      <w:numFmt w:val="ideographTraditional"/>
      <w:lvlText w:val="%5、"/>
      <w:lvlJc w:val="left"/>
      <w:pPr>
        <w:ind w:left="2685" w:hanging="480"/>
      </w:pPr>
    </w:lvl>
    <w:lvl w:ilvl="5" w:tplc="0409001B" w:tentative="1">
      <w:start w:val="1"/>
      <w:numFmt w:val="lowerRoman"/>
      <w:lvlText w:val="%6."/>
      <w:lvlJc w:val="right"/>
      <w:pPr>
        <w:ind w:left="3165" w:hanging="480"/>
      </w:pPr>
    </w:lvl>
    <w:lvl w:ilvl="6" w:tplc="0409000F" w:tentative="1">
      <w:start w:val="1"/>
      <w:numFmt w:val="decimal"/>
      <w:lvlText w:val="%7."/>
      <w:lvlJc w:val="left"/>
      <w:pPr>
        <w:ind w:left="3645" w:hanging="480"/>
      </w:pPr>
    </w:lvl>
    <w:lvl w:ilvl="7" w:tplc="04090019" w:tentative="1">
      <w:start w:val="1"/>
      <w:numFmt w:val="ideographTraditional"/>
      <w:lvlText w:val="%8、"/>
      <w:lvlJc w:val="left"/>
      <w:pPr>
        <w:ind w:left="4125" w:hanging="480"/>
      </w:pPr>
    </w:lvl>
    <w:lvl w:ilvl="8" w:tplc="0409001B" w:tentative="1">
      <w:start w:val="1"/>
      <w:numFmt w:val="lowerRoman"/>
      <w:lvlText w:val="%9."/>
      <w:lvlJc w:val="right"/>
      <w:pPr>
        <w:ind w:left="4605" w:hanging="480"/>
      </w:pPr>
    </w:lvl>
  </w:abstractNum>
  <w:abstractNum w:abstractNumId="3">
    <w:nsid w:val="29EB5535"/>
    <w:multiLevelType w:val="hybridMultilevel"/>
    <w:tmpl w:val="D28E0C38"/>
    <w:lvl w:ilvl="0" w:tplc="0FB63B86">
      <w:start w:val="1"/>
      <w:numFmt w:val="lowerLetter"/>
      <w:lvlText w:val="(%1)"/>
      <w:lvlJc w:val="left"/>
      <w:pPr>
        <w:ind w:left="360" w:hanging="360"/>
      </w:pPr>
      <w:rPr>
        <w:rFonts w:hint="default"/>
      </w:rPr>
    </w:lvl>
    <w:lvl w:ilvl="1" w:tplc="44780C8E">
      <w:start w:val="1"/>
      <w:numFmt w:val="decimal"/>
      <w:lvlText w:val="%2."/>
      <w:lvlJc w:val="left"/>
      <w:pPr>
        <w:ind w:left="840" w:hanging="360"/>
      </w:pPr>
      <w:rPr>
        <w:rFonts w:hint="default"/>
      </w:rPr>
    </w:lvl>
    <w:lvl w:ilvl="2" w:tplc="006C886E">
      <w:start w:val="1"/>
      <w:numFmt w:val="bullet"/>
      <w:lvlText w:val="※"/>
      <w:lvlJc w:val="left"/>
      <w:pPr>
        <w:ind w:left="1320" w:hanging="360"/>
      </w:pPr>
      <w:rPr>
        <w:rFonts w:ascii="新細明體" w:eastAsia="新細明體" w:hAnsi="新細明體" w:cstheme="minorBidi"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2227FBE"/>
    <w:multiLevelType w:val="hybridMultilevel"/>
    <w:tmpl w:val="5DCE3A60"/>
    <w:lvl w:ilvl="0" w:tplc="C80CEB38">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32633ACA"/>
    <w:multiLevelType w:val="hybridMultilevel"/>
    <w:tmpl w:val="0E10E96A"/>
    <w:lvl w:ilvl="0" w:tplc="9D3E023C">
      <w:start w:val="1"/>
      <w:numFmt w:val="decimal"/>
      <w:lvlText w:val="(%1)"/>
      <w:lvlJc w:val="left"/>
      <w:pPr>
        <w:ind w:left="690" w:hanging="375"/>
      </w:pPr>
      <w:rPr>
        <w:rFonts w:hint="default"/>
        <w:b/>
        <w:sz w:val="32"/>
      </w:rPr>
    </w:lvl>
    <w:lvl w:ilvl="1" w:tplc="04090019" w:tentative="1">
      <w:start w:val="1"/>
      <w:numFmt w:val="ideographTraditional"/>
      <w:lvlText w:val="%2、"/>
      <w:lvlJc w:val="left"/>
      <w:pPr>
        <w:ind w:left="1275" w:hanging="480"/>
      </w:pPr>
    </w:lvl>
    <w:lvl w:ilvl="2" w:tplc="0409001B" w:tentative="1">
      <w:start w:val="1"/>
      <w:numFmt w:val="lowerRoman"/>
      <w:lvlText w:val="%3."/>
      <w:lvlJc w:val="right"/>
      <w:pPr>
        <w:ind w:left="1755" w:hanging="480"/>
      </w:pPr>
    </w:lvl>
    <w:lvl w:ilvl="3" w:tplc="0409000F" w:tentative="1">
      <w:start w:val="1"/>
      <w:numFmt w:val="decimal"/>
      <w:lvlText w:val="%4."/>
      <w:lvlJc w:val="left"/>
      <w:pPr>
        <w:ind w:left="2235" w:hanging="480"/>
      </w:pPr>
    </w:lvl>
    <w:lvl w:ilvl="4" w:tplc="04090019" w:tentative="1">
      <w:start w:val="1"/>
      <w:numFmt w:val="ideographTraditional"/>
      <w:lvlText w:val="%5、"/>
      <w:lvlJc w:val="left"/>
      <w:pPr>
        <w:ind w:left="2715" w:hanging="480"/>
      </w:pPr>
    </w:lvl>
    <w:lvl w:ilvl="5" w:tplc="0409001B" w:tentative="1">
      <w:start w:val="1"/>
      <w:numFmt w:val="lowerRoman"/>
      <w:lvlText w:val="%6."/>
      <w:lvlJc w:val="right"/>
      <w:pPr>
        <w:ind w:left="3195" w:hanging="480"/>
      </w:pPr>
    </w:lvl>
    <w:lvl w:ilvl="6" w:tplc="0409000F" w:tentative="1">
      <w:start w:val="1"/>
      <w:numFmt w:val="decimal"/>
      <w:lvlText w:val="%7."/>
      <w:lvlJc w:val="left"/>
      <w:pPr>
        <w:ind w:left="3675" w:hanging="480"/>
      </w:pPr>
    </w:lvl>
    <w:lvl w:ilvl="7" w:tplc="04090019" w:tentative="1">
      <w:start w:val="1"/>
      <w:numFmt w:val="ideographTraditional"/>
      <w:lvlText w:val="%8、"/>
      <w:lvlJc w:val="left"/>
      <w:pPr>
        <w:ind w:left="4155" w:hanging="480"/>
      </w:pPr>
    </w:lvl>
    <w:lvl w:ilvl="8" w:tplc="0409001B" w:tentative="1">
      <w:start w:val="1"/>
      <w:numFmt w:val="lowerRoman"/>
      <w:lvlText w:val="%9."/>
      <w:lvlJc w:val="right"/>
      <w:pPr>
        <w:ind w:left="4635" w:hanging="480"/>
      </w:pPr>
    </w:lvl>
  </w:abstractNum>
  <w:abstractNum w:abstractNumId="6">
    <w:nsid w:val="346964C8"/>
    <w:multiLevelType w:val="hybridMultilevel"/>
    <w:tmpl w:val="D430C64E"/>
    <w:lvl w:ilvl="0" w:tplc="744E5B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378B0B6F"/>
    <w:multiLevelType w:val="hybridMultilevel"/>
    <w:tmpl w:val="95B231B8"/>
    <w:lvl w:ilvl="0" w:tplc="E8860858">
      <w:start w:val="1"/>
      <w:numFmt w:val="taiwaneseCountingThousand"/>
      <w:lvlText w:val="%1、"/>
      <w:lvlJc w:val="left"/>
      <w:pPr>
        <w:ind w:left="750" w:hanging="7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7BC58E2"/>
    <w:multiLevelType w:val="hybridMultilevel"/>
    <w:tmpl w:val="D3CAA680"/>
    <w:lvl w:ilvl="0" w:tplc="6360E8E2">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427C579F"/>
    <w:multiLevelType w:val="hybridMultilevel"/>
    <w:tmpl w:val="230CDA56"/>
    <w:lvl w:ilvl="0" w:tplc="F7B0A3E6">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49EA5EB3"/>
    <w:multiLevelType w:val="hybridMultilevel"/>
    <w:tmpl w:val="D05E303A"/>
    <w:lvl w:ilvl="0" w:tplc="2BC44EEA">
      <w:start w:val="1"/>
      <w:numFmt w:val="decimal"/>
      <w:lvlText w:val="(%1)"/>
      <w:lvlJc w:val="left"/>
      <w:pPr>
        <w:ind w:left="645" w:hanging="360"/>
      </w:pPr>
      <w:rPr>
        <w:rFonts w:hint="default"/>
      </w:rPr>
    </w:lvl>
    <w:lvl w:ilvl="1" w:tplc="04090019" w:tentative="1">
      <w:start w:val="1"/>
      <w:numFmt w:val="ideographTraditional"/>
      <w:lvlText w:val="%2、"/>
      <w:lvlJc w:val="left"/>
      <w:pPr>
        <w:ind w:left="1245" w:hanging="480"/>
      </w:pPr>
    </w:lvl>
    <w:lvl w:ilvl="2" w:tplc="0409001B" w:tentative="1">
      <w:start w:val="1"/>
      <w:numFmt w:val="lowerRoman"/>
      <w:lvlText w:val="%3."/>
      <w:lvlJc w:val="right"/>
      <w:pPr>
        <w:ind w:left="1725" w:hanging="480"/>
      </w:pPr>
    </w:lvl>
    <w:lvl w:ilvl="3" w:tplc="0409000F" w:tentative="1">
      <w:start w:val="1"/>
      <w:numFmt w:val="decimal"/>
      <w:lvlText w:val="%4."/>
      <w:lvlJc w:val="left"/>
      <w:pPr>
        <w:ind w:left="2205" w:hanging="480"/>
      </w:pPr>
    </w:lvl>
    <w:lvl w:ilvl="4" w:tplc="04090019" w:tentative="1">
      <w:start w:val="1"/>
      <w:numFmt w:val="ideographTraditional"/>
      <w:lvlText w:val="%5、"/>
      <w:lvlJc w:val="left"/>
      <w:pPr>
        <w:ind w:left="2685" w:hanging="480"/>
      </w:pPr>
    </w:lvl>
    <w:lvl w:ilvl="5" w:tplc="0409001B" w:tentative="1">
      <w:start w:val="1"/>
      <w:numFmt w:val="lowerRoman"/>
      <w:lvlText w:val="%6."/>
      <w:lvlJc w:val="right"/>
      <w:pPr>
        <w:ind w:left="3165" w:hanging="480"/>
      </w:pPr>
    </w:lvl>
    <w:lvl w:ilvl="6" w:tplc="0409000F" w:tentative="1">
      <w:start w:val="1"/>
      <w:numFmt w:val="decimal"/>
      <w:lvlText w:val="%7."/>
      <w:lvlJc w:val="left"/>
      <w:pPr>
        <w:ind w:left="3645" w:hanging="480"/>
      </w:pPr>
    </w:lvl>
    <w:lvl w:ilvl="7" w:tplc="04090019" w:tentative="1">
      <w:start w:val="1"/>
      <w:numFmt w:val="ideographTraditional"/>
      <w:lvlText w:val="%8、"/>
      <w:lvlJc w:val="left"/>
      <w:pPr>
        <w:ind w:left="4125" w:hanging="480"/>
      </w:pPr>
    </w:lvl>
    <w:lvl w:ilvl="8" w:tplc="0409001B" w:tentative="1">
      <w:start w:val="1"/>
      <w:numFmt w:val="lowerRoman"/>
      <w:lvlText w:val="%9."/>
      <w:lvlJc w:val="right"/>
      <w:pPr>
        <w:ind w:left="4605" w:hanging="480"/>
      </w:pPr>
    </w:lvl>
  </w:abstractNum>
  <w:abstractNum w:abstractNumId="11">
    <w:nsid w:val="4ABF4385"/>
    <w:multiLevelType w:val="hybridMultilevel"/>
    <w:tmpl w:val="59241254"/>
    <w:lvl w:ilvl="0" w:tplc="D1486864">
      <w:start w:val="1"/>
      <w:numFmt w:val="decimal"/>
      <w:lvlText w:val="%1."/>
      <w:lvlJc w:val="left"/>
      <w:pPr>
        <w:ind w:left="1065" w:hanging="360"/>
      </w:pPr>
      <w:rPr>
        <w:rFonts w:hint="default"/>
      </w:rPr>
    </w:lvl>
    <w:lvl w:ilvl="1" w:tplc="04090019" w:tentative="1">
      <w:start w:val="1"/>
      <w:numFmt w:val="ideographTraditional"/>
      <w:lvlText w:val="%2、"/>
      <w:lvlJc w:val="left"/>
      <w:pPr>
        <w:ind w:left="1665" w:hanging="480"/>
      </w:pPr>
    </w:lvl>
    <w:lvl w:ilvl="2" w:tplc="0409001B" w:tentative="1">
      <w:start w:val="1"/>
      <w:numFmt w:val="lowerRoman"/>
      <w:lvlText w:val="%3."/>
      <w:lvlJc w:val="right"/>
      <w:pPr>
        <w:ind w:left="2145" w:hanging="480"/>
      </w:pPr>
    </w:lvl>
    <w:lvl w:ilvl="3" w:tplc="0409000F" w:tentative="1">
      <w:start w:val="1"/>
      <w:numFmt w:val="decimal"/>
      <w:lvlText w:val="%4."/>
      <w:lvlJc w:val="left"/>
      <w:pPr>
        <w:ind w:left="2625" w:hanging="480"/>
      </w:pPr>
    </w:lvl>
    <w:lvl w:ilvl="4" w:tplc="04090019" w:tentative="1">
      <w:start w:val="1"/>
      <w:numFmt w:val="ideographTraditional"/>
      <w:lvlText w:val="%5、"/>
      <w:lvlJc w:val="left"/>
      <w:pPr>
        <w:ind w:left="3105" w:hanging="480"/>
      </w:pPr>
    </w:lvl>
    <w:lvl w:ilvl="5" w:tplc="0409001B" w:tentative="1">
      <w:start w:val="1"/>
      <w:numFmt w:val="lowerRoman"/>
      <w:lvlText w:val="%6."/>
      <w:lvlJc w:val="right"/>
      <w:pPr>
        <w:ind w:left="3585" w:hanging="480"/>
      </w:pPr>
    </w:lvl>
    <w:lvl w:ilvl="6" w:tplc="0409000F" w:tentative="1">
      <w:start w:val="1"/>
      <w:numFmt w:val="decimal"/>
      <w:lvlText w:val="%7."/>
      <w:lvlJc w:val="left"/>
      <w:pPr>
        <w:ind w:left="4065" w:hanging="480"/>
      </w:pPr>
    </w:lvl>
    <w:lvl w:ilvl="7" w:tplc="04090019" w:tentative="1">
      <w:start w:val="1"/>
      <w:numFmt w:val="ideographTraditional"/>
      <w:lvlText w:val="%8、"/>
      <w:lvlJc w:val="left"/>
      <w:pPr>
        <w:ind w:left="4545" w:hanging="480"/>
      </w:pPr>
    </w:lvl>
    <w:lvl w:ilvl="8" w:tplc="0409001B" w:tentative="1">
      <w:start w:val="1"/>
      <w:numFmt w:val="lowerRoman"/>
      <w:lvlText w:val="%9."/>
      <w:lvlJc w:val="right"/>
      <w:pPr>
        <w:ind w:left="5025" w:hanging="480"/>
      </w:pPr>
    </w:lvl>
  </w:abstractNum>
  <w:abstractNum w:abstractNumId="12">
    <w:nsid w:val="4D556A5B"/>
    <w:multiLevelType w:val="hybridMultilevel"/>
    <w:tmpl w:val="C144CA46"/>
    <w:lvl w:ilvl="0" w:tplc="C7F20C56">
      <w:start w:val="1"/>
      <w:numFmt w:val="taiwaneseCountingThousand"/>
      <w:lvlText w:val="%1、"/>
      <w:lvlJc w:val="left"/>
      <w:pPr>
        <w:ind w:left="750" w:hanging="7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4D7D7EC1"/>
    <w:multiLevelType w:val="hybridMultilevel"/>
    <w:tmpl w:val="20EA008E"/>
    <w:lvl w:ilvl="0" w:tplc="A79CBFBC">
      <w:start w:val="1"/>
      <w:numFmt w:val="decimal"/>
      <w:lvlText w:val="(%1)"/>
      <w:lvlJc w:val="left"/>
      <w:pPr>
        <w:ind w:left="375" w:hanging="37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7CDF4317"/>
    <w:multiLevelType w:val="hybridMultilevel"/>
    <w:tmpl w:val="444CA43E"/>
    <w:lvl w:ilvl="0" w:tplc="BE1A78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7DE215E5"/>
    <w:multiLevelType w:val="hybridMultilevel"/>
    <w:tmpl w:val="AA6C8952"/>
    <w:lvl w:ilvl="0" w:tplc="3F0AC72E">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0"/>
  </w:num>
  <w:num w:numId="3">
    <w:abstractNumId w:val="8"/>
  </w:num>
  <w:num w:numId="4">
    <w:abstractNumId w:val="15"/>
  </w:num>
  <w:num w:numId="5">
    <w:abstractNumId w:val="4"/>
  </w:num>
  <w:num w:numId="6">
    <w:abstractNumId w:val="9"/>
  </w:num>
  <w:num w:numId="7">
    <w:abstractNumId w:val="1"/>
  </w:num>
  <w:num w:numId="8">
    <w:abstractNumId w:val="6"/>
  </w:num>
  <w:num w:numId="9">
    <w:abstractNumId w:val="11"/>
  </w:num>
  <w:num w:numId="10">
    <w:abstractNumId w:val="14"/>
  </w:num>
  <w:num w:numId="11">
    <w:abstractNumId w:val="13"/>
  </w:num>
  <w:num w:numId="12">
    <w:abstractNumId w:val="7"/>
  </w:num>
  <w:num w:numId="13">
    <w:abstractNumId w:val="5"/>
  </w:num>
  <w:num w:numId="14">
    <w:abstractNumId w:val="2"/>
  </w:num>
  <w:num w:numId="15">
    <w:abstractNumId w:val="10"/>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A72"/>
    <w:rsid w:val="000139BC"/>
    <w:rsid w:val="00062338"/>
    <w:rsid w:val="00082C19"/>
    <w:rsid w:val="000A26F0"/>
    <w:rsid w:val="000A6448"/>
    <w:rsid w:val="00162135"/>
    <w:rsid w:val="00242047"/>
    <w:rsid w:val="0025137A"/>
    <w:rsid w:val="0029143B"/>
    <w:rsid w:val="002A2DD5"/>
    <w:rsid w:val="002B4EBB"/>
    <w:rsid w:val="002C73C8"/>
    <w:rsid w:val="002E3FCB"/>
    <w:rsid w:val="00323188"/>
    <w:rsid w:val="00355420"/>
    <w:rsid w:val="003836AB"/>
    <w:rsid w:val="00393A95"/>
    <w:rsid w:val="003D53C0"/>
    <w:rsid w:val="0040741F"/>
    <w:rsid w:val="0045263A"/>
    <w:rsid w:val="004D3D13"/>
    <w:rsid w:val="00521846"/>
    <w:rsid w:val="00541447"/>
    <w:rsid w:val="005E417A"/>
    <w:rsid w:val="005F7E6E"/>
    <w:rsid w:val="00670283"/>
    <w:rsid w:val="006710C6"/>
    <w:rsid w:val="0069223D"/>
    <w:rsid w:val="006B4C13"/>
    <w:rsid w:val="007249E1"/>
    <w:rsid w:val="00755CFE"/>
    <w:rsid w:val="008175F6"/>
    <w:rsid w:val="0083426E"/>
    <w:rsid w:val="00837DF6"/>
    <w:rsid w:val="0085467D"/>
    <w:rsid w:val="008D7DDB"/>
    <w:rsid w:val="008F51E2"/>
    <w:rsid w:val="00916FE5"/>
    <w:rsid w:val="00925C6F"/>
    <w:rsid w:val="00927177"/>
    <w:rsid w:val="0096288C"/>
    <w:rsid w:val="009B1448"/>
    <w:rsid w:val="009F7F54"/>
    <w:rsid w:val="00A030B7"/>
    <w:rsid w:val="00A06FBF"/>
    <w:rsid w:val="00A36EE3"/>
    <w:rsid w:val="00AB7B2C"/>
    <w:rsid w:val="00B24DE8"/>
    <w:rsid w:val="00B37E3D"/>
    <w:rsid w:val="00B67C3F"/>
    <w:rsid w:val="00B81878"/>
    <w:rsid w:val="00B917B4"/>
    <w:rsid w:val="00BA4E2F"/>
    <w:rsid w:val="00BD023F"/>
    <w:rsid w:val="00C64347"/>
    <w:rsid w:val="00C86375"/>
    <w:rsid w:val="00D028C1"/>
    <w:rsid w:val="00D51DB7"/>
    <w:rsid w:val="00D602B1"/>
    <w:rsid w:val="00D70C3A"/>
    <w:rsid w:val="00DB5F5D"/>
    <w:rsid w:val="00DD58E1"/>
    <w:rsid w:val="00E1033A"/>
    <w:rsid w:val="00E12C47"/>
    <w:rsid w:val="00E47275"/>
    <w:rsid w:val="00E47A72"/>
    <w:rsid w:val="00E50E9F"/>
    <w:rsid w:val="00E907CD"/>
    <w:rsid w:val="00EA20B5"/>
    <w:rsid w:val="00EB23CB"/>
    <w:rsid w:val="00ED095C"/>
    <w:rsid w:val="00F02D47"/>
    <w:rsid w:val="00F037E7"/>
    <w:rsid w:val="00F12BD0"/>
    <w:rsid w:val="00F23DFD"/>
    <w:rsid w:val="00F62AAB"/>
    <w:rsid w:val="00F8725C"/>
    <w:rsid w:val="00F92261"/>
    <w:rsid w:val="00FB08F2"/>
    <w:rsid w:val="00FC046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E47A72"/>
    <w:rPr>
      <w:sz w:val="18"/>
      <w:szCs w:val="18"/>
    </w:rPr>
  </w:style>
  <w:style w:type="paragraph" w:styleId="a4">
    <w:name w:val="annotation text"/>
    <w:basedOn w:val="a"/>
    <w:link w:val="a5"/>
    <w:uiPriority w:val="99"/>
    <w:semiHidden/>
    <w:unhideWhenUsed/>
    <w:rsid w:val="00E47A72"/>
  </w:style>
  <w:style w:type="character" w:customStyle="1" w:styleId="a5">
    <w:name w:val="註解文字 字元"/>
    <w:basedOn w:val="a0"/>
    <w:link w:val="a4"/>
    <w:uiPriority w:val="99"/>
    <w:semiHidden/>
    <w:rsid w:val="00E47A72"/>
  </w:style>
  <w:style w:type="paragraph" w:styleId="a6">
    <w:name w:val="annotation subject"/>
    <w:basedOn w:val="a4"/>
    <w:next w:val="a4"/>
    <w:link w:val="a7"/>
    <w:uiPriority w:val="99"/>
    <w:semiHidden/>
    <w:unhideWhenUsed/>
    <w:rsid w:val="00E47A72"/>
    <w:rPr>
      <w:b/>
      <w:bCs/>
    </w:rPr>
  </w:style>
  <w:style w:type="character" w:customStyle="1" w:styleId="a7">
    <w:name w:val="註解主旨 字元"/>
    <w:basedOn w:val="a5"/>
    <w:link w:val="a6"/>
    <w:uiPriority w:val="99"/>
    <w:semiHidden/>
    <w:rsid w:val="00E47A72"/>
    <w:rPr>
      <w:b/>
      <w:bCs/>
    </w:rPr>
  </w:style>
  <w:style w:type="paragraph" w:styleId="a8">
    <w:name w:val="Balloon Text"/>
    <w:basedOn w:val="a"/>
    <w:link w:val="a9"/>
    <w:uiPriority w:val="99"/>
    <w:semiHidden/>
    <w:unhideWhenUsed/>
    <w:rsid w:val="00E47A72"/>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E47A72"/>
    <w:rPr>
      <w:rFonts w:asciiTheme="majorHAnsi" w:eastAsiaTheme="majorEastAsia" w:hAnsiTheme="majorHAnsi" w:cstheme="majorBidi"/>
      <w:sz w:val="18"/>
      <w:szCs w:val="18"/>
    </w:rPr>
  </w:style>
  <w:style w:type="paragraph" w:styleId="aa">
    <w:name w:val="List Paragraph"/>
    <w:basedOn w:val="a"/>
    <w:uiPriority w:val="34"/>
    <w:qFormat/>
    <w:rsid w:val="00E47A72"/>
    <w:pPr>
      <w:ind w:leftChars="200" w:left="480"/>
    </w:pPr>
  </w:style>
  <w:style w:type="table" w:styleId="ab">
    <w:name w:val="Table Grid"/>
    <w:basedOn w:val="a1"/>
    <w:uiPriority w:val="59"/>
    <w:rsid w:val="00AB7B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unhideWhenUsed/>
    <w:rsid w:val="002B4EBB"/>
    <w:pPr>
      <w:tabs>
        <w:tab w:val="center" w:pos="4153"/>
        <w:tab w:val="right" w:pos="8306"/>
      </w:tabs>
      <w:snapToGrid w:val="0"/>
    </w:pPr>
    <w:rPr>
      <w:sz w:val="20"/>
      <w:szCs w:val="20"/>
    </w:rPr>
  </w:style>
  <w:style w:type="character" w:customStyle="1" w:styleId="ad">
    <w:name w:val="頁首 字元"/>
    <w:basedOn w:val="a0"/>
    <w:link w:val="ac"/>
    <w:uiPriority w:val="99"/>
    <w:rsid w:val="002B4EBB"/>
    <w:rPr>
      <w:sz w:val="20"/>
      <w:szCs w:val="20"/>
    </w:rPr>
  </w:style>
  <w:style w:type="paragraph" w:styleId="ae">
    <w:name w:val="footer"/>
    <w:basedOn w:val="a"/>
    <w:link w:val="af"/>
    <w:uiPriority w:val="99"/>
    <w:unhideWhenUsed/>
    <w:rsid w:val="002B4EBB"/>
    <w:pPr>
      <w:tabs>
        <w:tab w:val="center" w:pos="4153"/>
        <w:tab w:val="right" w:pos="8306"/>
      </w:tabs>
      <w:snapToGrid w:val="0"/>
    </w:pPr>
    <w:rPr>
      <w:sz w:val="20"/>
      <w:szCs w:val="20"/>
    </w:rPr>
  </w:style>
  <w:style w:type="character" w:customStyle="1" w:styleId="af">
    <w:name w:val="頁尾 字元"/>
    <w:basedOn w:val="a0"/>
    <w:link w:val="ae"/>
    <w:uiPriority w:val="99"/>
    <w:rsid w:val="002B4EBB"/>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E47A72"/>
    <w:rPr>
      <w:sz w:val="18"/>
      <w:szCs w:val="18"/>
    </w:rPr>
  </w:style>
  <w:style w:type="paragraph" w:styleId="a4">
    <w:name w:val="annotation text"/>
    <w:basedOn w:val="a"/>
    <w:link w:val="a5"/>
    <w:uiPriority w:val="99"/>
    <w:semiHidden/>
    <w:unhideWhenUsed/>
    <w:rsid w:val="00E47A72"/>
  </w:style>
  <w:style w:type="character" w:customStyle="1" w:styleId="a5">
    <w:name w:val="註解文字 字元"/>
    <w:basedOn w:val="a0"/>
    <w:link w:val="a4"/>
    <w:uiPriority w:val="99"/>
    <w:semiHidden/>
    <w:rsid w:val="00E47A72"/>
  </w:style>
  <w:style w:type="paragraph" w:styleId="a6">
    <w:name w:val="annotation subject"/>
    <w:basedOn w:val="a4"/>
    <w:next w:val="a4"/>
    <w:link w:val="a7"/>
    <w:uiPriority w:val="99"/>
    <w:semiHidden/>
    <w:unhideWhenUsed/>
    <w:rsid w:val="00E47A72"/>
    <w:rPr>
      <w:b/>
      <w:bCs/>
    </w:rPr>
  </w:style>
  <w:style w:type="character" w:customStyle="1" w:styleId="a7">
    <w:name w:val="註解主旨 字元"/>
    <w:basedOn w:val="a5"/>
    <w:link w:val="a6"/>
    <w:uiPriority w:val="99"/>
    <w:semiHidden/>
    <w:rsid w:val="00E47A72"/>
    <w:rPr>
      <w:b/>
      <w:bCs/>
    </w:rPr>
  </w:style>
  <w:style w:type="paragraph" w:styleId="a8">
    <w:name w:val="Balloon Text"/>
    <w:basedOn w:val="a"/>
    <w:link w:val="a9"/>
    <w:uiPriority w:val="99"/>
    <w:semiHidden/>
    <w:unhideWhenUsed/>
    <w:rsid w:val="00E47A72"/>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E47A72"/>
    <w:rPr>
      <w:rFonts w:asciiTheme="majorHAnsi" w:eastAsiaTheme="majorEastAsia" w:hAnsiTheme="majorHAnsi" w:cstheme="majorBidi"/>
      <w:sz w:val="18"/>
      <w:szCs w:val="18"/>
    </w:rPr>
  </w:style>
  <w:style w:type="paragraph" w:styleId="aa">
    <w:name w:val="List Paragraph"/>
    <w:basedOn w:val="a"/>
    <w:uiPriority w:val="34"/>
    <w:qFormat/>
    <w:rsid w:val="00E47A72"/>
    <w:pPr>
      <w:ind w:leftChars="200" w:left="480"/>
    </w:pPr>
  </w:style>
  <w:style w:type="table" w:styleId="ab">
    <w:name w:val="Table Grid"/>
    <w:basedOn w:val="a1"/>
    <w:uiPriority w:val="59"/>
    <w:rsid w:val="00AB7B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unhideWhenUsed/>
    <w:rsid w:val="002B4EBB"/>
    <w:pPr>
      <w:tabs>
        <w:tab w:val="center" w:pos="4153"/>
        <w:tab w:val="right" w:pos="8306"/>
      </w:tabs>
      <w:snapToGrid w:val="0"/>
    </w:pPr>
    <w:rPr>
      <w:sz w:val="20"/>
      <w:szCs w:val="20"/>
    </w:rPr>
  </w:style>
  <w:style w:type="character" w:customStyle="1" w:styleId="ad">
    <w:name w:val="頁首 字元"/>
    <w:basedOn w:val="a0"/>
    <w:link w:val="ac"/>
    <w:uiPriority w:val="99"/>
    <w:rsid w:val="002B4EBB"/>
    <w:rPr>
      <w:sz w:val="20"/>
      <w:szCs w:val="20"/>
    </w:rPr>
  </w:style>
  <w:style w:type="paragraph" w:styleId="ae">
    <w:name w:val="footer"/>
    <w:basedOn w:val="a"/>
    <w:link w:val="af"/>
    <w:uiPriority w:val="99"/>
    <w:unhideWhenUsed/>
    <w:rsid w:val="002B4EBB"/>
    <w:pPr>
      <w:tabs>
        <w:tab w:val="center" w:pos="4153"/>
        <w:tab w:val="right" w:pos="8306"/>
      </w:tabs>
      <w:snapToGrid w:val="0"/>
    </w:pPr>
    <w:rPr>
      <w:sz w:val="20"/>
      <w:szCs w:val="20"/>
    </w:rPr>
  </w:style>
  <w:style w:type="character" w:customStyle="1" w:styleId="af">
    <w:name w:val="頁尾 字元"/>
    <w:basedOn w:val="a0"/>
    <w:link w:val="ae"/>
    <w:uiPriority w:val="99"/>
    <w:rsid w:val="002B4EBB"/>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5BB6B6-D114-48F6-AE87-5B76B5CED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1248</Words>
  <Characters>7114</Characters>
  <Application>Microsoft Office Word</Application>
  <DocSecurity>0</DocSecurity>
  <Lines>59</Lines>
  <Paragraphs>16</Paragraphs>
  <ScaleCrop>false</ScaleCrop>
  <Company/>
  <LinksUpToDate>false</LinksUpToDate>
  <CharactersWithSpaces>8346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2020-07-27T07:21:00Z</dcterms:created>
  <dcterms:modified xsi:type="dcterms:W3CDTF">2020-07-27T07:21:00Z</dcterms:modified>
</cp:coreProperties>
</file>